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217" w:rsidRPr="00865268" w:rsidRDefault="00421217" w:rsidP="00784557">
      <w:pPr>
        <w:pStyle w:val="a3"/>
        <w:spacing w:before="0" w:beforeAutospacing="0" w:after="0" w:afterAutospacing="0"/>
        <w:jc w:val="center"/>
        <w:rPr>
          <w:b/>
          <w:lang w:val="uk-UA"/>
        </w:rPr>
      </w:pPr>
      <w:r w:rsidRPr="00865268">
        <w:rPr>
          <w:b/>
          <w:lang w:val="uk-UA"/>
        </w:rPr>
        <w:t>Лісове та мисливське господарство Миколаївської області у 2020 році</w:t>
      </w:r>
    </w:p>
    <w:p w:rsidR="00421217" w:rsidRPr="00865268" w:rsidRDefault="00421217" w:rsidP="00784557">
      <w:pPr>
        <w:pStyle w:val="a3"/>
        <w:spacing w:before="0" w:beforeAutospacing="0" w:after="0" w:afterAutospacing="0"/>
        <w:ind w:firstLine="567"/>
        <w:jc w:val="center"/>
        <w:rPr>
          <w:b/>
          <w:lang w:val="uk-UA"/>
        </w:rPr>
      </w:pPr>
    </w:p>
    <w:p w:rsidR="00F60C8B" w:rsidRPr="00290DAC" w:rsidRDefault="00F60C8B" w:rsidP="00DC7131">
      <w:pPr>
        <w:ind w:firstLine="567"/>
        <w:jc w:val="both"/>
        <w:rPr>
          <w:spacing w:val="-4"/>
          <w:lang w:val="uk-UA"/>
        </w:rPr>
      </w:pPr>
      <w:r w:rsidRPr="00290DAC">
        <w:rPr>
          <w:spacing w:val="-4"/>
          <w:lang w:val="uk-UA"/>
        </w:rPr>
        <w:t xml:space="preserve">Ліс – </w:t>
      </w:r>
      <w:r w:rsidR="003749E1" w:rsidRPr="00290DAC">
        <w:rPr>
          <w:spacing w:val="-4"/>
          <w:lang w:val="uk-UA"/>
        </w:rPr>
        <w:t>головне природне багатство нашої країни.</w:t>
      </w:r>
      <w:r w:rsidRPr="00290DAC">
        <w:rPr>
          <w:spacing w:val="-4"/>
          <w:lang w:val="uk-UA"/>
        </w:rPr>
        <w:t xml:space="preserve"> Важливим завданням людства є здійснення комплексу заходів, спрямованих на </w:t>
      </w:r>
      <w:r w:rsidR="00293FB4" w:rsidRPr="00290DAC">
        <w:rPr>
          <w:spacing w:val="-4"/>
          <w:lang w:val="uk-UA"/>
        </w:rPr>
        <w:t>його</w:t>
      </w:r>
      <w:r w:rsidR="003749E1" w:rsidRPr="00290DAC">
        <w:rPr>
          <w:spacing w:val="-4"/>
          <w:lang w:val="uk-UA"/>
        </w:rPr>
        <w:t xml:space="preserve"> </w:t>
      </w:r>
      <w:r w:rsidRPr="00290DAC">
        <w:rPr>
          <w:spacing w:val="-4"/>
          <w:lang w:val="uk-UA"/>
        </w:rPr>
        <w:t>збереження та раціональне використання.</w:t>
      </w:r>
    </w:p>
    <w:p w:rsidR="00506E50" w:rsidRPr="00290DAC" w:rsidRDefault="00506E50" w:rsidP="00DC7131">
      <w:pPr>
        <w:ind w:firstLine="567"/>
        <w:jc w:val="both"/>
        <w:rPr>
          <w:lang w:val="uk-UA"/>
        </w:rPr>
      </w:pPr>
      <w:r w:rsidRPr="00290DAC">
        <w:rPr>
          <w:lang w:val="uk-UA"/>
        </w:rPr>
        <w:t xml:space="preserve">За даними Головного управління статистики, у 2020 </w:t>
      </w:r>
      <w:r>
        <w:rPr>
          <w:lang w:val="uk-UA"/>
        </w:rPr>
        <w:t>році</w:t>
      </w:r>
      <w:r w:rsidRPr="00290DAC">
        <w:rPr>
          <w:lang w:val="uk-UA"/>
        </w:rPr>
        <w:t xml:space="preserve"> </w:t>
      </w:r>
      <w:r>
        <w:rPr>
          <w:lang w:val="uk-UA"/>
        </w:rPr>
        <w:t>лісогосподарс</w:t>
      </w:r>
      <w:r w:rsidR="00285499">
        <w:rPr>
          <w:lang w:val="uk-UA"/>
        </w:rPr>
        <w:t>ькими підприємствами</w:t>
      </w:r>
      <w:r>
        <w:rPr>
          <w:lang w:val="uk-UA"/>
        </w:rPr>
        <w:t xml:space="preserve"> </w:t>
      </w:r>
      <w:r w:rsidRPr="00290DAC">
        <w:rPr>
          <w:spacing w:val="-4"/>
          <w:lang w:val="uk-UA"/>
        </w:rPr>
        <w:t>обла</w:t>
      </w:r>
      <w:bookmarkStart w:id="0" w:name="_GoBack"/>
      <w:bookmarkEnd w:id="0"/>
      <w:r w:rsidRPr="00290DAC">
        <w:rPr>
          <w:spacing w:val="-4"/>
          <w:lang w:val="uk-UA"/>
        </w:rPr>
        <w:t xml:space="preserve">сті </w:t>
      </w:r>
      <w:r>
        <w:rPr>
          <w:spacing w:val="-4"/>
          <w:lang w:val="uk-UA"/>
        </w:rPr>
        <w:t xml:space="preserve">здійснено </w:t>
      </w:r>
      <w:r w:rsidRPr="00290DAC">
        <w:rPr>
          <w:spacing w:val="-4"/>
          <w:lang w:val="uk-UA"/>
        </w:rPr>
        <w:t xml:space="preserve">відтворення лісів </w:t>
      </w:r>
      <w:r>
        <w:rPr>
          <w:spacing w:val="-4"/>
          <w:lang w:val="uk-UA"/>
        </w:rPr>
        <w:t xml:space="preserve">на </w:t>
      </w:r>
      <w:r w:rsidRPr="00290DAC">
        <w:rPr>
          <w:lang w:val="uk-UA"/>
        </w:rPr>
        <w:t>загальн</w:t>
      </w:r>
      <w:r>
        <w:rPr>
          <w:lang w:val="uk-UA"/>
        </w:rPr>
        <w:t>ій</w:t>
      </w:r>
      <w:r w:rsidRPr="00290DAC">
        <w:rPr>
          <w:lang w:val="uk-UA"/>
        </w:rPr>
        <w:t xml:space="preserve"> площ</w:t>
      </w:r>
      <w:r>
        <w:rPr>
          <w:lang w:val="uk-UA"/>
        </w:rPr>
        <w:t>і</w:t>
      </w:r>
      <w:r w:rsidRPr="00290DAC">
        <w:rPr>
          <w:lang w:val="uk-UA"/>
        </w:rPr>
        <w:t xml:space="preserve"> </w:t>
      </w:r>
      <w:r w:rsidRPr="00290DAC">
        <w:rPr>
          <w:spacing w:val="-4"/>
          <w:lang w:val="uk-UA"/>
        </w:rPr>
        <w:t>254 га</w:t>
      </w:r>
      <w:r w:rsidR="007F6A48">
        <w:rPr>
          <w:spacing w:val="-4"/>
          <w:lang w:val="uk-UA"/>
        </w:rPr>
        <w:t xml:space="preserve"> (на рівні</w:t>
      </w:r>
      <w:r w:rsidR="00DC7131" w:rsidRPr="00DC7131">
        <w:rPr>
          <w:spacing w:val="-4"/>
        </w:rPr>
        <w:t xml:space="preserve"> </w:t>
      </w:r>
      <w:r w:rsidR="007F6A48">
        <w:rPr>
          <w:spacing w:val="-4"/>
          <w:lang w:val="uk-UA"/>
        </w:rPr>
        <w:t>2019</w:t>
      </w:r>
      <w:r w:rsidR="00DC7131">
        <w:rPr>
          <w:spacing w:val="-4"/>
        </w:rPr>
        <w:t> </w:t>
      </w:r>
      <w:r>
        <w:rPr>
          <w:spacing w:val="-4"/>
          <w:lang w:val="uk-UA"/>
        </w:rPr>
        <w:t>року)</w:t>
      </w:r>
      <w:r w:rsidRPr="00290DAC">
        <w:rPr>
          <w:spacing w:val="-4"/>
          <w:lang w:val="uk-UA"/>
        </w:rPr>
        <w:t xml:space="preserve">, зокрема </w:t>
      </w:r>
      <w:r w:rsidR="008175B9">
        <w:rPr>
          <w:spacing w:val="-4"/>
          <w:lang w:val="uk-UA"/>
        </w:rPr>
        <w:t xml:space="preserve">площа </w:t>
      </w:r>
      <w:r w:rsidRPr="00290DAC">
        <w:rPr>
          <w:spacing w:val="-4"/>
          <w:lang w:val="uk-UA"/>
        </w:rPr>
        <w:t xml:space="preserve">лісовідновлення </w:t>
      </w:r>
      <w:r w:rsidR="008175B9">
        <w:rPr>
          <w:spacing w:val="-4"/>
          <w:lang w:val="uk-UA"/>
        </w:rPr>
        <w:t>склала</w:t>
      </w:r>
      <w:r w:rsidRPr="00290DAC">
        <w:rPr>
          <w:spacing w:val="-4"/>
          <w:lang w:val="uk-UA"/>
        </w:rPr>
        <w:t xml:space="preserve"> 34 га</w:t>
      </w:r>
      <w:r>
        <w:rPr>
          <w:spacing w:val="-4"/>
          <w:lang w:val="uk-UA"/>
        </w:rPr>
        <w:t xml:space="preserve"> (82 га)</w:t>
      </w:r>
      <w:r w:rsidRPr="00290DAC">
        <w:rPr>
          <w:spacing w:val="-4"/>
          <w:lang w:val="uk-UA"/>
        </w:rPr>
        <w:t>,</w:t>
      </w:r>
      <w:r w:rsidRPr="00290DAC">
        <w:rPr>
          <w:lang w:val="uk-UA"/>
        </w:rPr>
        <w:t xml:space="preserve"> лісорозведення – 220 га</w:t>
      </w:r>
      <w:r>
        <w:rPr>
          <w:lang w:val="uk-UA"/>
        </w:rPr>
        <w:t xml:space="preserve"> </w:t>
      </w:r>
      <w:r w:rsidR="00DC7131">
        <w:rPr>
          <w:lang w:val="uk-UA"/>
        </w:rPr>
        <w:t>(172 </w:t>
      </w:r>
      <w:r>
        <w:rPr>
          <w:lang w:val="uk-UA"/>
        </w:rPr>
        <w:t>га)</w:t>
      </w:r>
      <w:r w:rsidRPr="00290DAC">
        <w:rPr>
          <w:lang w:val="uk-UA"/>
        </w:rPr>
        <w:t xml:space="preserve">. За породним складом </w:t>
      </w:r>
      <w:proofErr w:type="spellStart"/>
      <w:r w:rsidRPr="00290DAC">
        <w:rPr>
          <w:lang w:val="uk-UA"/>
        </w:rPr>
        <w:t>деревостанів</w:t>
      </w:r>
      <w:proofErr w:type="spellEnd"/>
      <w:r w:rsidRPr="00290DAC">
        <w:rPr>
          <w:lang w:val="uk-UA"/>
        </w:rPr>
        <w:t xml:space="preserve"> площа лісорозведення розподілилась наступним чином: сосни – 23 га, дуби – 63 га, інші твердолистяні породи – 134 га. </w:t>
      </w:r>
    </w:p>
    <w:p w:rsidR="003749E1" w:rsidRPr="00290DAC" w:rsidRDefault="00FD51D0" w:rsidP="00DC7131">
      <w:pPr>
        <w:ind w:firstLine="567"/>
        <w:jc w:val="both"/>
        <w:rPr>
          <w:lang w:val="uk-UA"/>
        </w:rPr>
      </w:pPr>
      <w:r>
        <w:rPr>
          <w:lang w:val="uk-UA"/>
        </w:rPr>
        <w:t>Важливим напрям</w:t>
      </w:r>
      <w:r w:rsidR="00F60C8B" w:rsidRPr="00290DAC">
        <w:rPr>
          <w:lang w:val="uk-UA"/>
        </w:rPr>
        <w:t xml:space="preserve">ом лісогосподарської діяльності є захист лісів від шкідників і </w:t>
      </w:r>
      <w:proofErr w:type="spellStart"/>
      <w:r w:rsidR="00F60C8B" w:rsidRPr="00290DAC">
        <w:rPr>
          <w:lang w:val="uk-UA"/>
        </w:rPr>
        <w:t>хвороб</w:t>
      </w:r>
      <w:proofErr w:type="spellEnd"/>
      <w:r w:rsidR="00F60C8B" w:rsidRPr="00290DAC">
        <w:rPr>
          <w:lang w:val="uk-UA"/>
        </w:rPr>
        <w:t xml:space="preserve">. </w:t>
      </w:r>
      <w:r w:rsidR="003749E1" w:rsidRPr="00290DAC">
        <w:rPr>
          <w:lang w:val="uk-UA"/>
        </w:rPr>
        <w:t xml:space="preserve">У 2020 році заходами боротьби ліквідовано </w:t>
      </w:r>
      <w:r w:rsidR="00F60C8B" w:rsidRPr="00290DAC">
        <w:rPr>
          <w:lang w:val="uk-UA"/>
        </w:rPr>
        <w:t>осередк</w:t>
      </w:r>
      <w:r w:rsidR="003749E1" w:rsidRPr="00290DAC">
        <w:rPr>
          <w:lang w:val="uk-UA"/>
        </w:rPr>
        <w:t>и</w:t>
      </w:r>
      <w:r w:rsidR="00F60C8B" w:rsidRPr="00290DAC">
        <w:rPr>
          <w:lang w:val="uk-UA"/>
        </w:rPr>
        <w:t xml:space="preserve"> </w:t>
      </w:r>
      <w:proofErr w:type="spellStart"/>
      <w:r w:rsidR="00F60C8B" w:rsidRPr="00290DAC">
        <w:rPr>
          <w:lang w:val="uk-UA"/>
        </w:rPr>
        <w:t>хвороб</w:t>
      </w:r>
      <w:proofErr w:type="spellEnd"/>
      <w:r w:rsidR="00F60C8B" w:rsidRPr="00290DAC">
        <w:rPr>
          <w:lang w:val="uk-UA"/>
        </w:rPr>
        <w:t xml:space="preserve"> лісу </w:t>
      </w:r>
      <w:r w:rsidR="003749E1" w:rsidRPr="00290DAC">
        <w:rPr>
          <w:lang w:val="uk-UA"/>
        </w:rPr>
        <w:t>на площі</w:t>
      </w:r>
      <w:r w:rsidR="00F60C8B" w:rsidRPr="00290DAC">
        <w:rPr>
          <w:lang w:val="uk-UA"/>
        </w:rPr>
        <w:t xml:space="preserve"> 273 га</w:t>
      </w:r>
      <w:r w:rsidR="005E4EDD">
        <w:rPr>
          <w:lang w:val="uk-UA"/>
        </w:rPr>
        <w:t xml:space="preserve">, що </w:t>
      </w:r>
      <w:r w:rsidR="00DC7131">
        <w:rPr>
          <w:lang w:val="uk-UA"/>
        </w:rPr>
        <w:t>в</w:t>
      </w:r>
      <w:r w:rsidR="000A4443">
        <w:rPr>
          <w:lang w:val="uk-UA"/>
        </w:rPr>
        <w:t xml:space="preserve"> 1,5 </w:t>
      </w:r>
      <w:proofErr w:type="spellStart"/>
      <w:r w:rsidR="000A4443">
        <w:rPr>
          <w:lang w:val="uk-UA"/>
        </w:rPr>
        <w:t>раза</w:t>
      </w:r>
      <w:proofErr w:type="spellEnd"/>
      <w:r w:rsidR="000A4443">
        <w:rPr>
          <w:lang w:val="uk-UA"/>
        </w:rPr>
        <w:t xml:space="preserve"> </w:t>
      </w:r>
      <w:r w:rsidR="005E4EDD">
        <w:rPr>
          <w:lang w:val="uk-UA"/>
        </w:rPr>
        <w:t xml:space="preserve">більше ніж </w:t>
      </w:r>
      <w:r>
        <w:rPr>
          <w:lang w:val="uk-UA"/>
        </w:rPr>
        <w:t>у 2019 році</w:t>
      </w:r>
      <w:r w:rsidR="005E4EDD">
        <w:rPr>
          <w:lang w:val="uk-UA"/>
        </w:rPr>
        <w:t>.</w:t>
      </w:r>
      <w:r w:rsidR="00F60C8B" w:rsidRPr="00290DAC">
        <w:rPr>
          <w:lang w:val="uk-UA"/>
        </w:rPr>
        <w:t xml:space="preserve"> Лісозахисні заходи боротьби біологічним методом проведено на площі 394 га</w:t>
      </w:r>
      <w:r>
        <w:rPr>
          <w:lang w:val="uk-UA"/>
        </w:rPr>
        <w:t xml:space="preserve"> (на </w:t>
      </w:r>
      <w:r w:rsidR="005E4EDD">
        <w:rPr>
          <w:lang w:val="uk-UA"/>
        </w:rPr>
        <w:t>13% більше)</w:t>
      </w:r>
      <w:r w:rsidR="00F60C8B" w:rsidRPr="00290DAC">
        <w:rPr>
          <w:lang w:val="uk-UA"/>
        </w:rPr>
        <w:t xml:space="preserve">. </w:t>
      </w:r>
    </w:p>
    <w:p w:rsidR="00F60C8B" w:rsidRPr="00290DAC" w:rsidRDefault="00F60C8B" w:rsidP="00DC7131">
      <w:pPr>
        <w:ind w:firstLine="567"/>
        <w:jc w:val="both"/>
        <w:rPr>
          <w:lang w:val="uk-UA"/>
        </w:rPr>
      </w:pPr>
      <w:r w:rsidRPr="00290DAC">
        <w:rPr>
          <w:lang w:val="uk-UA"/>
        </w:rPr>
        <w:t>Ліс є невід’ємною частиною мисливського господарства, діяльність якого направлена на охорону, регулювання чисельності, використання та відтворення диких тварин, надання послуг у проведенні полювання. Мисливський фонд області у 2020 році налічував 3 види копитних тварин (у цілому 2,7 тис. голів), 13</w:t>
      </w:r>
      <w:r w:rsidR="00DC7131">
        <w:rPr>
          <w:lang w:val="uk-UA"/>
        </w:rPr>
        <w:t xml:space="preserve"> </w:t>
      </w:r>
      <w:r w:rsidRPr="00290DAC">
        <w:rPr>
          <w:lang w:val="uk-UA"/>
        </w:rPr>
        <w:t>видів хутрових звірів (44,6</w:t>
      </w:r>
      <w:r w:rsidR="00DC7131">
        <w:rPr>
          <w:lang w:val="uk-UA"/>
        </w:rPr>
        <w:t> </w:t>
      </w:r>
      <w:r w:rsidRPr="00290DAC">
        <w:rPr>
          <w:lang w:val="uk-UA"/>
        </w:rPr>
        <w:t>тис. голів) та 11 видів пернатої дичини (187,8 тис. голів).</w:t>
      </w:r>
    </w:p>
    <w:p w:rsidR="00421217" w:rsidRPr="00297393" w:rsidRDefault="00421217" w:rsidP="00DC7131">
      <w:pPr>
        <w:pStyle w:val="a4"/>
        <w:tabs>
          <w:tab w:val="left" w:pos="709"/>
        </w:tabs>
        <w:ind w:firstLine="567"/>
        <w:rPr>
          <w:sz w:val="24"/>
          <w:szCs w:val="24"/>
          <w:lang w:val="uk-UA"/>
        </w:rPr>
      </w:pPr>
    </w:p>
    <w:p w:rsidR="00421217" w:rsidRPr="00290DAC" w:rsidRDefault="00421217" w:rsidP="00784557">
      <w:pPr>
        <w:pStyle w:val="a4"/>
        <w:tabs>
          <w:tab w:val="left" w:pos="709"/>
        </w:tabs>
        <w:rPr>
          <w:sz w:val="24"/>
          <w:szCs w:val="24"/>
          <w:lang w:val="uk-UA"/>
        </w:rPr>
      </w:pPr>
    </w:p>
    <w:p w:rsidR="00421217" w:rsidRDefault="00421217" w:rsidP="00784557">
      <w:pPr>
        <w:pStyle w:val="a4"/>
        <w:rPr>
          <w:sz w:val="22"/>
          <w:szCs w:val="22"/>
        </w:rPr>
      </w:pPr>
      <w:r w:rsidRPr="00462B1B">
        <w:rPr>
          <w:sz w:val="22"/>
          <w:szCs w:val="22"/>
        </w:rPr>
        <w:t xml:space="preserve">© Головне </w:t>
      </w:r>
      <w:r w:rsidRPr="00DC7131">
        <w:rPr>
          <w:sz w:val="22"/>
          <w:szCs w:val="22"/>
          <w:lang w:val="uk-UA"/>
        </w:rPr>
        <w:t>управління статистики у Миколаївській області</w:t>
      </w:r>
      <w:r w:rsidRPr="00462B1B">
        <w:rPr>
          <w:sz w:val="22"/>
          <w:szCs w:val="22"/>
        </w:rPr>
        <w:t>, 2021</w:t>
      </w:r>
    </w:p>
    <w:sectPr w:rsidR="00421217" w:rsidSect="00D0352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65C8"/>
    <w:rsid w:val="0003505E"/>
    <w:rsid w:val="00054EF4"/>
    <w:rsid w:val="00071040"/>
    <w:rsid w:val="000A4443"/>
    <w:rsid w:val="000A4FA4"/>
    <w:rsid w:val="001240B0"/>
    <w:rsid w:val="001351B6"/>
    <w:rsid w:val="001C0BB4"/>
    <w:rsid w:val="001D71BC"/>
    <w:rsid w:val="001F5AC6"/>
    <w:rsid w:val="002165C8"/>
    <w:rsid w:val="00234A40"/>
    <w:rsid w:val="00273E33"/>
    <w:rsid w:val="00285499"/>
    <w:rsid w:val="00290DAC"/>
    <w:rsid w:val="00293FB4"/>
    <w:rsid w:val="00297393"/>
    <w:rsid w:val="002C6F73"/>
    <w:rsid w:val="002D6503"/>
    <w:rsid w:val="002E347E"/>
    <w:rsid w:val="00320BE2"/>
    <w:rsid w:val="00341C6F"/>
    <w:rsid w:val="00345784"/>
    <w:rsid w:val="003749E1"/>
    <w:rsid w:val="0039264A"/>
    <w:rsid w:val="003A5A17"/>
    <w:rsid w:val="003A6C39"/>
    <w:rsid w:val="004128D0"/>
    <w:rsid w:val="00421217"/>
    <w:rsid w:val="004313D1"/>
    <w:rsid w:val="00444919"/>
    <w:rsid w:val="00462B1B"/>
    <w:rsid w:val="00467CD3"/>
    <w:rsid w:val="00472615"/>
    <w:rsid w:val="004B6497"/>
    <w:rsid w:val="004E6EB2"/>
    <w:rsid w:val="00506E50"/>
    <w:rsid w:val="00576727"/>
    <w:rsid w:val="005B0EBE"/>
    <w:rsid w:val="005C1B5E"/>
    <w:rsid w:val="005C50D3"/>
    <w:rsid w:val="005E4EDD"/>
    <w:rsid w:val="00603F4B"/>
    <w:rsid w:val="00641F04"/>
    <w:rsid w:val="00653843"/>
    <w:rsid w:val="0067706E"/>
    <w:rsid w:val="006D1C20"/>
    <w:rsid w:val="00740EA6"/>
    <w:rsid w:val="00784557"/>
    <w:rsid w:val="0079417E"/>
    <w:rsid w:val="007C6E76"/>
    <w:rsid w:val="007F6A48"/>
    <w:rsid w:val="008175B9"/>
    <w:rsid w:val="00865268"/>
    <w:rsid w:val="00894CC0"/>
    <w:rsid w:val="00901A0E"/>
    <w:rsid w:val="009A0769"/>
    <w:rsid w:val="009C21C5"/>
    <w:rsid w:val="009F0D82"/>
    <w:rsid w:val="00A1650E"/>
    <w:rsid w:val="00A23865"/>
    <w:rsid w:val="00A6242C"/>
    <w:rsid w:val="00AC6B65"/>
    <w:rsid w:val="00AE7A87"/>
    <w:rsid w:val="00B66181"/>
    <w:rsid w:val="00BE13F7"/>
    <w:rsid w:val="00C42A84"/>
    <w:rsid w:val="00CA3B2F"/>
    <w:rsid w:val="00D03529"/>
    <w:rsid w:val="00D3352B"/>
    <w:rsid w:val="00D51681"/>
    <w:rsid w:val="00D905C9"/>
    <w:rsid w:val="00DC7131"/>
    <w:rsid w:val="00DE45C5"/>
    <w:rsid w:val="00E22202"/>
    <w:rsid w:val="00E41BF3"/>
    <w:rsid w:val="00E44429"/>
    <w:rsid w:val="00E67D7E"/>
    <w:rsid w:val="00EA619B"/>
    <w:rsid w:val="00F07A13"/>
    <w:rsid w:val="00F60C8B"/>
    <w:rsid w:val="00FD51D0"/>
    <w:rsid w:val="00FE0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FCF0339-01E9-443B-AC48-57BA1E8F2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557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84557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rsid w:val="00784557"/>
    <w:pPr>
      <w:jc w:val="both"/>
    </w:pPr>
    <w:rPr>
      <w:rFonts w:eastAsia="Calibri"/>
      <w:sz w:val="20"/>
      <w:szCs w:val="20"/>
    </w:rPr>
  </w:style>
  <w:style w:type="character" w:customStyle="1" w:styleId="a5">
    <w:name w:val="Основний текст Знак"/>
    <w:link w:val="a4"/>
    <w:uiPriority w:val="99"/>
    <w:locked/>
    <w:rsid w:val="00784557"/>
    <w:rPr>
      <w:rFonts w:ascii="Times New Roman" w:hAnsi="Times New Roman"/>
      <w:sz w:val="20"/>
      <w:lang w:eastAsia="ru-RU"/>
    </w:rPr>
  </w:style>
  <w:style w:type="paragraph" w:styleId="2">
    <w:name w:val="Body Text Indent 2"/>
    <w:basedOn w:val="a"/>
    <w:link w:val="20"/>
    <w:uiPriority w:val="99"/>
    <w:rsid w:val="00784557"/>
    <w:pPr>
      <w:spacing w:after="120" w:line="480" w:lineRule="auto"/>
      <w:ind w:left="283"/>
    </w:pPr>
    <w:rPr>
      <w:rFonts w:eastAsia="Calibri"/>
    </w:rPr>
  </w:style>
  <w:style w:type="character" w:customStyle="1" w:styleId="20">
    <w:name w:val="Основний текст з відступом 2 Знак"/>
    <w:link w:val="2"/>
    <w:uiPriority w:val="99"/>
    <w:locked/>
    <w:rsid w:val="00784557"/>
    <w:rPr>
      <w:rFonts w:ascii="Times New Roman" w:hAnsi="Times New Roman"/>
      <w:sz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rsid w:val="00E67D7E"/>
    <w:rPr>
      <w:rFonts w:ascii="Segoe UI" w:hAnsi="Segoe UI"/>
      <w:sz w:val="18"/>
      <w:szCs w:val="18"/>
    </w:rPr>
  </w:style>
  <w:style w:type="character" w:customStyle="1" w:styleId="a7">
    <w:name w:val="Текст у виносці Знак"/>
    <w:link w:val="a6"/>
    <w:uiPriority w:val="99"/>
    <w:semiHidden/>
    <w:locked/>
    <w:rsid w:val="00E67D7E"/>
    <w:rPr>
      <w:rFonts w:ascii="Segoe UI" w:hAnsi="Segoe U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1</Pages>
  <Words>887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Sel_User_11</dc:creator>
  <cp:keywords/>
  <dc:description/>
  <cp:lastModifiedBy>Zvd_User_02</cp:lastModifiedBy>
  <cp:revision>33</cp:revision>
  <cp:lastPrinted>2021-04-20T12:17:00Z</cp:lastPrinted>
  <dcterms:created xsi:type="dcterms:W3CDTF">2021-04-02T06:15:00Z</dcterms:created>
  <dcterms:modified xsi:type="dcterms:W3CDTF">2021-04-22T07:07:00Z</dcterms:modified>
</cp:coreProperties>
</file>