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AE1110" w:rsidRPr="00071202" w:rsidTr="00C66A1A">
        <w:tc>
          <w:tcPr>
            <w:tcW w:w="4785" w:type="dxa"/>
          </w:tcPr>
          <w:p w:rsidR="00AE1110" w:rsidRPr="00036E9C" w:rsidRDefault="00AE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04" w:type="dxa"/>
            <w:hideMark/>
          </w:tcPr>
          <w:p w:rsidR="00CE2329" w:rsidRDefault="00CE2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416" w:rsidRPr="00433750" w:rsidRDefault="00E0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50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ЗАТВЕРДЖЕНО </w:t>
            </w:r>
          </w:p>
          <w:p w:rsidR="000059D8" w:rsidRPr="00433750" w:rsidRDefault="00005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10" w:rsidRPr="00433750" w:rsidRDefault="0016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5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E1110" w:rsidRPr="00433750">
              <w:rPr>
                <w:rFonts w:ascii="Times New Roman" w:hAnsi="Times New Roman" w:cs="Times New Roman"/>
                <w:sz w:val="24"/>
                <w:szCs w:val="24"/>
              </w:rPr>
              <w:t>аказ Головного управління статистики</w:t>
            </w:r>
          </w:p>
          <w:p w:rsidR="00C91504" w:rsidRPr="00433750" w:rsidRDefault="00C9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50">
              <w:rPr>
                <w:rFonts w:ascii="Times New Roman" w:hAnsi="Times New Roman" w:cs="Times New Roman"/>
                <w:sz w:val="24"/>
                <w:szCs w:val="24"/>
              </w:rPr>
              <w:t>у Миколаївській області</w:t>
            </w:r>
          </w:p>
          <w:p w:rsidR="00AE1110" w:rsidRPr="00186B56" w:rsidRDefault="008425E5" w:rsidP="0043375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7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 </w:t>
            </w:r>
            <w:r w:rsidRPr="00433750"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r w:rsidR="0093031C" w:rsidRPr="004337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442B8" w:rsidRPr="00433750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AE1110" w:rsidRPr="004337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33750" w:rsidRPr="004337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4337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</w:t>
            </w:r>
            <w:r w:rsidR="00186B56" w:rsidRPr="00433750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</w:p>
        </w:tc>
      </w:tr>
    </w:tbl>
    <w:p w:rsidR="00AE1110" w:rsidRPr="00071202" w:rsidRDefault="00AE1110" w:rsidP="003F2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D50" w:rsidRPr="00071202" w:rsidRDefault="00AE65D2" w:rsidP="003F2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202">
        <w:rPr>
          <w:rFonts w:ascii="Times New Roman" w:hAnsi="Times New Roman" w:cs="Times New Roman"/>
          <w:sz w:val="24"/>
          <w:szCs w:val="24"/>
        </w:rPr>
        <w:t>УМОВИ</w:t>
      </w:r>
    </w:p>
    <w:p w:rsidR="00AE65D2" w:rsidRPr="00071202" w:rsidRDefault="00AE65D2" w:rsidP="003F2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202">
        <w:rPr>
          <w:rFonts w:ascii="Times New Roman" w:hAnsi="Times New Roman" w:cs="Times New Roman"/>
          <w:sz w:val="24"/>
          <w:szCs w:val="24"/>
        </w:rPr>
        <w:t>проведення конкурсу</w:t>
      </w:r>
    </w:p>
    <w:p w:rsidR="00684AF0" w:rsidRDefault="00AE65D2" w:rsidP="00684A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84AF0">
        <w:rPr>
          <w:rFonts w:ascii="Times New Roman" w:hAnsi="Times New Roman" w:cs="Times New Roman"/>
          <w:sz w:val="24"/>
          <w:szCs w:val="24"/>
        </w:rPr>
        <w:t>на зайняття посади</w:t>
      </w:r>
      <w:r w:rsidR="00684AF0" w:rsidRPr="00684AF0">
        <w:rPr>
          <w:rFonts w:ascii="Times New Roman" w:hAnsi="Times New Roman" w:cs="Times New Roman"/>
          <w:sz w:val="24"/>
          <w:szCs w:val="24"/>
        </w:rPr>
        <w:t xml:space="preserve"> державної служби категорії </w:t>
      </w:r>
      <w:r w:rsidR="001453A9">
        <w:rPr>
          <w:rFonts w:ascii="Times New Roman" w:hAnsi="Times New Roman" w:cs="Times New Roman"/>
          <w:sz w:val="24"/>
          <w:szCs w:val="24"/>
        </w:rPr>
        <w:t>«</w:t>
      </w:r>
      <w:r w:rsidR="00684AF0" w:rsidRPr="00684AF0">
        <w:rPr>
          <w:rFonts w:ascii="Times New Roman" w:hAnsi="Times New Roman" w:cs="Times New Roman"/>
          <w:sz w:val="24"/>
          <w:szCs w:val="24"/>
        </w:rPr>
        <w:t>В</w:t>
      </w:r>
      <w:r w:rsidR="001453A9">
        <w:rPr>
          <w:rFonts w:ascii="Times New Roman" w:hAnsi="Times New Roman" w:cs="Times New Roman"/>
          <w:sz w:val="24"/>
          <w:szCs w:val="24"/>
        </w:rPr>
        <w:t>»</w:t>
      </w:r>
      <w:r w:rsidR="007658BC" w:rsidRPr="007658BC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</w:p>
    <w:p w:rsidR="009601C4" w:rsidRPr="00F9043D" w:rsidRDefault="009601C4" w:rsidP="009601C4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01983">
        <w:rPr>
          <w:rFonts w:ascii="Times New Roman" w:hAnsi="Times New Roman"/>
          <w:sz w:val="24"/>
          <w:szCs w:val="24"/>
        </w:rPr>
        <w:t>головн</w:t>
      </w:r>
      <w:r>
        <w:rPr>
          <w:rFonts w:ascii="Times New Roman" w:hAnsi="Times New Roman"/>
          <w:sz w:val="24"/>
          <w:szCs w:val="24"/>
        </w:rPr>
        <w:t>ого</w:t>
      </w:r>
      <w:r w:rsidRPr="00601983">
        <w:rPr>
          <w:rFonts w:ascii="Times New Roman" w:hAnsi="Times New Roman"/>
          <w:sz w:val="24"/>
          <w:szCs w:val="24"/>
        </w:rPr>
        <w:t xml:space="preserve"> спеціаліст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601983">
        <w:rPr>
          <w:rFonts w:ascii="Times New Roman" w:hAnsi="Times New Roman"/>
          <w:sz w:val="24"/>
          <w:szCs w:val="24"/>
        </w:rPr>
        <w:t xml:space="preserve"> відділу </w:t>
      </w:r>
      <w:r w:rsidRPr="00E978C6">
        <w:rPr>
          <w:rFonts w:ascii="Times New Roman" w:hAnsi="Times New Roman"/>
          <w:sz w:val="24"/>
          <w:szCs w:val="24"/>
        </w:rPr>
        <w:t>аналізу даних демографічної та соціальної статистики</w:t>
      </w:r>
      <w:r w:rsidRPr="00E978C6">
        <w:rPr>
          <w:rFonts w:ascii="Times New Roman" w:hAnsi="Times New Roman"/>
          <w:sz w:val="24"/>
          <w:szCs w:val="24"/>
          <w:lang w:eastAsia="uk-UA"/>
        </w:rPr>
        <w:t xml:space="preserve"> управління </w:t>
      </w:r>
      <w:r w:rsidRPr="00E978C6">
        <w:rPr>
          <w:rFonts w:ascii="Times New Roman" w:hAnsi="Times New Roman"/>
          <w:color w:val="000000"/>
          <w:sz w:val="24"/>
          <w:szCs w:val="24"/>
        </w:rPr>
        <w:t>аналізу даних статистичних спостережень</w:t>
      </w:r>
    </w:p>
    <w:p w:rsidR="009601C4" w:rsidRPr="00684AF0" w:rsidRDefault="009601C4" w:rsidP="009601C4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684AF0">
        <w:rPr>
          <w:rFonts w:ascii="Times New Roman" w:hAnsi="Times New Roman" w:cs="Times New Roman"/>
          <w:sz w:val="24"/>
          <w:szCs w:val="24"/>
        </w:rPr>
        <w:t>Головного управління статистики</w:t>
      </w:r>
      <w:r w:rsidRPr="00684AF0">
        <w:rPr>
          <w:rFonts w:ascii="Times New Roman" w:hAnsi="Times New Roman"/>
          <w:sz w:val="24"/>
          <w:szCs w:val="24"/>
        </w:rPr>
        <w:t xml:space="preserve"> у Миколаївській області</w:t>
      </w:r>
    </w:p>
    <w:p w:rsidR="00774D3D" w:rsidRDefault="00FB27A5" w:rsidP="007507D1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(м. Миколаїв, вул. Спаська,75)</w:t>
      </w:r>
    </w:p>
    <w:tbl>
      <w:tblPr>
        <w:tblW w:w="9668" w:type="dxa"/>
        <w:tblInd w:w="-59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41"/>
        <w:gridCol w:w="2890"/>
        <w:gridCol w:w="6237"/>
      </w:tblGrid>
      <w:tr w:rsidR="003F2FA7" w:rsidRPr="00071202" w:rsidTr="00704124">
        <w:trPr>
          <w:trHeight w:val="283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7" w:type="dxa"/>
            <w:gridSpan w:val="2"/>
            <w:hideMark/>
          </w:tcPr>
          <w:p w:rsidR="003F2FA7" w:rsidRPr="00071202" w:rsidRDefault="003F2FA7" w:rsidP="00CE23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BC1D66" w:rsidRPr="00BC1D66" w:rsidTr="004A5E2B">
        <w:trPr>
          <w:cantSplit/>
          <w:trHeight w:val="2765"/>
        </w:trPr>
        <w:tc>
          <w:tcPr>
            <w:tcW w:w="541" w:type="dxa"/>
          </w:tcPr>
          <w:p w:rsidR="003F2FA7" w:rsidRPr="00BC1D66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F2FA7" w:rsidRPr="00BC1D66" w:rsidRDefault="003F2FA7" w:rsidP="00AF1F8E">
            <w:pPr>
              <w:spacing w:before="100" w:after="100" w:line="240" w:lineRule="auto"/>
              <w:ind w:right="-31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6237" w:type="dxa"/>
            <w:hideMark/>
          </w:tcPr>
          <w:p w:rsidR="00EF77DB" w:rsidRPr="0005321E" w:rsidRDefault="00EF77DB" w:rsidP="00186B5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053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05321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аналіз даних статистичних спостережень з питань демографічної та соціальної статистики: перевірка якості агрегованої статистичної інформації; розрахунок відносних демографічних  показників та формування додаткових вихідних таблиць зі статистики населення та міграції; підтримка динамічних рядів статистичних показників, передбачених планом державних статистичних спостережень; контроль можливості розкриття конфіденційної статистичної інформації з питань соціальної статистики; формування підсумкового набору даних за результатами аналізу на основі затвердженої статистичної методології;</w:t>
            </w:r>
          </w:p>
          <w:p w:rsidR="00EF77DB" w:rsidRPr="00E4242B" w:rsidRDefault="00EF77DB" w:rsidP="00186B5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E4242B">
              <w:rPr>
                <w:rFonts w:ascii="Times New Roman" w:hAnsi="Times New Roman"/>
                <w:sz w:val="24"/>
                <w:szCs w:val="24"/>
              </w:rPr>
              <w:t>2</w:t>
            </w:r>
            <w:r w:rsidRPr="00E42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E424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інформаційно-аналітичне забезпечення потреб користувачів з питань демографічної та соціальної статистики з дотриманням принципів повноти, надійності, достовірності та об’єктивності;</w:t>
            </w:r>
          </w:p>
          <w:p w:rsidR="00EF77DB" w:rsidRPr="00982B36" w:rsidRDefault="00EF77DB" w:rsidP="00186B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82B3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E42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підготовка </w:t>
            </w:r>
            <w:proofErr w:type="spellStart"/>
            <w:r w:rsidRPr="00E4242B">
              <w:rPr>
                <w:rFonts w:ascii="Times New Roman" w:eastAsia="Calibri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E42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відповідей на інформаційні запити користувачів, у т</w:t>
            </w:r>
            <w:r w:rsidR="00E41C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ому </w:t>
            </w:r>
            <w:r w:rsidRPr="00E4242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E41CB1">
              <w:rPr>
                <w:rFonts w:ascii="Times New Roman" w:eastAsia="Calibri" w:hAnsi="Times New Roman" w:cs="Times New Roman"/>
                <w:sz w:val="24"/>
                <w:szCs w:val="24"/>
              </w:rPr>
              <w:t>ислі</w:t>
            </w:r>
            <w:r w:rsidRPr="00E42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публічну інформацію, з дотриманням вимог чинного законодавства; інформування користувачів про зміни у методології та організації проведення державних статистичних спостережень</w:t>
            </w:r>
            <w:r w:rsidRPr="00982B3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2329" w:rsidRPr="00BC1D66" w:rsidRDefault="00EF77DB" w:rsidP="00186B56">
            <w:pPr>
              <w:pStyle w:val="rvps2"/>
              <w:spacing w:before="0" w:beforeAutospacing="0" w:after="0" w:afterAutospacing="0"/>
              <w:ind w:left="57"/>
              <w:rPr>
                <w:rFonts w:eastAsia="Calibri"/>
                <w:lang w:val="uk-UA"/>
              </w:rPr>
            </w:pPr>
            <w:r w:rsidRPr="00982B36">
              <w:rPr>
                <w:shd w:val="clear" w:color="auto" w:fill="FFFFFF"/>
                <w:lang w:val="uk-UA" w:eastAsia="uk-UA"/>
              </w:rPr>
              <w:t>4) у</w:t>
            </w:r>
            <w:r w:rsidRPr="00982B36">
              <w:rPr>
                <w:color w:val="000000"/>
                <w:lang w:val="uk-UA"/>
              </w:rPr>
              <w:t>часть у підготовці пропозицій до планів, що регламентують роботу Головного управління статистики, з питань демографічної та соціальної статистики</w:t>
            </w:r>
          </w:p>
        </w:tc>
      </w:tr>
      <w:tr w:rsidR="003F2FA7" w:rsidRPr="00071202" w:rsidTr="004A5E2B">
        <w:trPr>
          <w:trHeight w:val="201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F2FA7" w:rsidRPr="00071202" w:rsidRDefault="003F2FA7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6237" w:type="dxa"/>
            <w:hideMark/>
          </w:tcPr>
          <w:p w:rsidR="000E2515" w:rsidRDefault="00881B97" w:rsidP="000E25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− </w:t>
            </w:r>
            <w:r w:rsidR="00CC2633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5500</w:t>
            </w:r>
            <w:r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186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ривень</w:t>
            </w:r>
            <w:r w:rsidR="004A03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E2515" w:rsidRDefault="000E2515" w:rsidP="000E25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надбавки, доплати, премії та компенсації відповідно до статті 52 Закону України «Про державну службу»</w:t>
            </w:r>
            <w:r w:rsidR="004A03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507D1" w:rsidRPr="000E2515" w:rsidRDefault="000E2515" w:rsidP="004A03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надбавка до посадового окладу за ранг державного службовця </w:t>
            </w:r>
            <w:r w:rsidR="00881B97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відповідно до постанови Кабінету Міністрів України від 18 січня 2017 року № 15 </w:t>
            </w:r>
            <w:r w:rsidR="00D207A9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81B97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Питання оплати праці працівників державних органів</w:t>
            </w:r>
            <w:r w:rsidR="00D207A9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881B97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4A03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зі</w:t>
            </w:r>
            <w:r w:rsidR="00AE1566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змінами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F2FA7" w:rsidRPr="00071202" w:rsidTr="004A5E2B"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822A7" w:rsidRPr="00071202" w:rsidRDefault="003F2FA7" w:rsidP="004E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7" w:type="dxa"/>
            <w:hideMark/>
          </w:tcPr>
          <w:p w:rsidR="00A70122" w:rsidRPr="00071202" w:rsidRDefault="00DC6248" w:rsidP="004E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</w:t>
            </w:r>
          </w:p>
          <w:p w:rsidR="003F2FA7" w:rsidRPr="00071202" w:rsidRDefault="003F2FA7" w:rsidP="009775C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2FA7" w:rsidRPr="00071202" w:rsidTr="004A5E2B">
        <w:trPr>
          <w:trHeight w:val="1136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3F2FA7" w:rsidRPr="00071202" w:rsidRDefault="003F2FA7" w:rsidP="004E093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Перелік </w:t>
            </w:r>
            <w:r w:rsidR="008265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інформації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необхідн</w:t>
            </w:r>
            <w:r w:rsidR="008265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</w:t>
            </w:r>
            <w:r w:rsidR="00E669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 участі в конкурсі, та строк її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подання</w:t>
            </w:r>
          </w:p>
        </w:tc>
        <w:tc>
          <w:tcPr>
            <w:tcW w:w="6237" w:type="dxa"/>
          </w:tcPr>
          <w:p w:rsidR="00055527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1) заява про участь у конкурсі із зазначенням основних мотивів щодо зайняття посади за формою згідно з 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</w:p>
          <w:p w:rsidR="00055527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 246 (зі змінами), (далі – Порядок);</w:t>
            </w:r>
          </w:p>
          <w:p w:rsidR="00055527" w:rsidRPr="006D2088" w:rsidRDefault="00055527" w:rsidP="00055527">
            <w:pPr>
              <w:spacing w:before="60" w:after="0" w:line="240" w:lineRule="auto"/>
              <w:ind w:left="57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055527" w:rsidRPr="006D2088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2) </w:t>
            </w: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резюме за формою згідно з додатком </w:t>
            </w:r>
            <w:proofErr w:type="gramStart"/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Pr="006D208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 xml:space="preserve">1 </w:t>
            </w: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</w:t>
            </w:r>
            <w:proofErr w:type="gramEnd"/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Порядку, в якому обов’язково зазначається така інформація:</w:t>
            </w:r>
          </w:p>
          <w:p w:rsidR="00055527" w:rsidRPr="006D2088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055527" w:rsidRPr="006D2088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055527" w:rsidRPr="006D2088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:rsidR="00055527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посадах, у відповідній сфері, визначеній в умовах конкурсу;</w:t>
            </w:r>
          </w:p>
          <w:p w:rsidR="00055527" w:rsidRPr="000A149F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055527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3) копія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мови;</w:t>
            </w:r>
          </w:p>
          <w:p w:rsidR="00055527" w:rsidRPr="000A149F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055527" w:rsidRPr="006D2088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 заява,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6D2088">
                <w:rPr>
                  <w:rStyle w:val="ac"/>
                  <w:rFonts w:ascii="Times New Roman" w:eastAsia="Times New Roman" w:hAnsi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6D2088">
                <w:rPr>
                  <w:rStyle w:val="ac"/>
                  <w:rFonts w:ascii="Times New Roman" w:eastAsia="Times New Roman" w:hAnsi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Закону.</w:t>
            </w:r>
          </w:p>
          <w:p w:rsidR="00055527" w:rsidRPr="006D2088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Подача додатків до заяви не є обов’язковою. </w:t>
            </w:r>
          </w:p>
          <w:p w:rsidR="00055527" w:rsidRDefault="00055527" w:rsidP="00055527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D208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Інформація подається через Єдиний портал вакансій державної служби</w:t>
            </w:r>
          </w:p>
          <w:p w:rsidR="005811C6" w:rsidRPr="003822A7" w:rsidRDefault="00055527" w:rsidP="00055527">
            <w:pPr>
              <w:spacing w:before="4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F44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з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28 серпня</w:t>
            </w:r>
            <w:r w:rsidR="002D3B6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2021 року до</w:t>
            </w:r>
            <w:r w:rsidR="002D3B6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softHyphen/>
            </w:r>
            <w:r w:rsidR="002D3B6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softHyphen/>
            </w:r>
            <w:r w:rsidR="002D3B6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softHyphen/>
              <w:t xml:space="preserve"> 16</w:t>
            </w:r>
            <w:r w:rsidRPr="00AF44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год </w:t>
            </w:r>
            <w:r w:rsidRPr="00120A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2E54BF" w:rsidRPr="002812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uk-UA"/>
              </w:rPr>
              <w:t>24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120A3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вересня 2021 року</w:t>
            </w:r>
            <w:r w:rsidRPr="00E41B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0E2515" w:rsidRPr="00704124" w:rsidRDefault="000E2515" w:rsidP="00704124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bookmarkStart w:id="1" w:name="n73"/>
            <w:bookmarkEnd w:id="1"/>
          </w:p>
          <w:p w:rsidR="000E2515" w:rsidRPr="002321F4" w:rsidRDefault="000E2515" w:rsidP="002321F4">
            <w:pPr>
              <w:spacing w:before="6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811C6" w:rsidRPr="00071202" w:rsidTr="004A5E2B">
        <w:trPr>
          <w:trHeight w:val="649"/>
        </w:trPr>
        <w:tc>
          <w:tcPr>
            <w:tcW w:w="541" w:type="dxa"/>
          </w:tcPr>
          <w:p w:rsidR="005811C6" w:rsidRPr="00071202" w:rsidRDefault="005811C6" w:rsidP="005811C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5811C6" w:rsidRPr="005338E5" w:rsidRDefault="005811C6" w:rsidP="00826500">
            <w:pPr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hAnsi="Times New Roman"/>
                <w:sz w:val="24"/>
                <w:szCs w:val="24"/>
              </w:rPr>
              <w:t>Додатков</w:t>
            </w:r>
            <w:r w:rsidR="00826500" w:rsidRPr="00167B83">
              <w:rPr>
                <w:rFonts w:ascii="Times New Roman" w:hAnsi="Times New Roman"/>
                <w:sz w:val="24"/>
                <w:szCs w:val="24"/>
              </w:rPr>
              <w:t>і</w:t>
            </w:r>
            <w:r w:rsidRPr="00167B83">
              <w:rPr>
                <w:rFonts w:ascii="Times New Roman" w:hAnsi="Times New Roman"/>
                <w:sz w:val="24"/>
                <w:szCs w:val="24"/>
              </w:rPr>
              <w:t xml:space="preserve"> (необов’язков</w:t>
            </w:r>
            <w:r w:rsidR="00826500" w:rsidRPr="00167B83">
              <w:rPr>
                <w:rFonts w:ascii="Times New Roman" w:hAnsi="Times New Roman"/>
                <w:sz w:val="24"/>
                <w:szCs w:val="24"/>
              </w:rPr>
              <w:t>і</w:t>
            </w:r>
            <w:r w:rsidRPr="00167B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826500" w:rsidRPr="00167B83">
              <w:rPr>
                <w:rFonts w:ascii="Times New Roman" w:hAnsi="Times New Roman"/>
                <w:sz w:val="24"/>
                <w:szCs w:val="24"/>
              </w:rPr>
              <w:t>документи</w:t>
            </w:r>
          </w:p>
        </w:tc>
        <w:tc>
          <w:tcPr>
            <w:tcW w:w="6237" w:type="dxa"/>
          </w:tcPr>
          <w:p w:rsidR="005811C6" w:rsidRDefault="005811C6" w:rsidP="00781FA9">
            <w:pPr>
              <w:spacing w:before="100" w:after="0" w:line="240" w:lineRule="auto"/>
              <w:jc w:val="both"/>
              <w:rPr>
                <w:rStyle w:val="rvts0"/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1) </w:t>
            </w:r>
            <w:r>
              <w:rPr>
                <w:rStyle w:val="rvts0"/>
                <w:rFonts w:ascii="Times New Roman" w:hAnsi="Times New Roman"/>
                <w:sz w:val="24"/>
              </w:rPr>
              <w:t>заява щодо забезпечення розумним пристосуванням за формою</w:t>
            </w:r>
            <w:r w:rsidR="008A6FF9">
              <w:rPr>
                <w:rStyle w:val="rvts0"/>
                <w:rFonts w:ascii="Times New Roman" w:hAnsi="Times New Roman"/>
                <w:sz w:val="24"/>
              </w:rPr>
              <w:t xml:space="preserve"> згідно з додатком 3 до Порядку;</w:t>
            </w:r>
          </w:p>
          <w:p w:rsidR="000E2515" w:rsidRPr="008A6FF9" w:rsidRDefault="008A6FF9" w:rsidP="008A6FF9">
            <w:pPr>
              <w:spacing w:before="100"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rvts0"/>
                <w:rFonts w:ascii="Times New Roman" w:hAnsi="Times New Roman"/>
                <w:sz w:val="24"/>
              </w:rPr>
              <w:t>2) особа, яка бажає взяти участь у конкурсі, може додати до заяви про участь у конкурсі, іншу інформацію, у тому числі про підтвердження досвіду роботи, про попередні результати тестування тощо</w:t>
            </w:r>
          </w:p>
        </w:tc>
      </w:tr>
      <w:tr w:rsidR="003F2FA7" w:rsidRPr="00071202" w:rsidTr="004A5E2B"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E64B2E" w:rsidRDefault="00EF671B" w:rsidP="00EF671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і час початку проведення тестування кандидатів. Місце аб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 спосіб проведення тестування</w:t>
            </w:r>
          </w:p>
          <w:p w:rsidR="003F2FA7" w:rsidRDefault="00EF671B" w:rsidP="00EF671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Місце або спосіб проведення співбесіди (із зазначенням електронної платформи для комунікації </w:t>
            </w:r>
            <w:r w:rsidR="00CD36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дистанційно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035095" w:rsidRPr="00071202" w:rsidRDefault="00035095" w:rsidP="00035095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 із зазначенням електронної платформи для комунікації дистанційно)</w:t>
            </w:r>
          </w:p>
        </w:tc>
        <w:tc>
          <w:tcPr>
            <w:tcW w:w="6237" w:type="dxa"/>
          </w:tcPr>
          <w:p w:rsidR="00390234" w:rsidRDefault="00773A1C" w:rsidP="00704124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28 вересня</w:t>
            </w:r>
            <w:r w:rsidR="00C80523" w:rsidRPr="009303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F9043D" w:rsidRPr="00F374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</w:t>
            </w:r>
            <w:r w:rsidR="00CC263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38632D" w:rsidRPr="00F374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  <w:r w:rsidR="00C80523" w:rsidRPr="009303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2612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 9 год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ині</w:t>
            </w:r>
            <w:r w:rsidR="008A6F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6A2852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Ми</w:t>
            </w:r>
            <w:r w:rsidR="001F6D18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колаїв, вул. Спаська, 75, </w:t>
            </w:r>
            <w:r w:rsidR="0039023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(проведення тестування за фізичної присутності кандидатів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6A2852" w:rsidRPr="00704124" w:rsidRDefault="006A2852" w:rsidP="008A6FF9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4124" w:rsidRPr="00704124" w:rsidRDefault="00704124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  <w:p w:rsidR="00035095" w:rsidRDefault="00E64B2E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Миколаїв, вул. Спаська, 75, 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035095" w:rsidRPr="000350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</w:t>
            </w:r>
            <w:r w:rsidR="000350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співбесіди </w:t>
            </w:r>
            <w:r w:rsidR="00035095" w:rsidRPr="000350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фізичної присутності кандидатів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8E58A9" w:rsidRDefault="008E58A9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E58A9" w:rsidRDefault="008E58A9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4124" w:rsidRPr="00704124" w:rsidRDefault="00704124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E58A9" w:rsidRPr="00035095" w:rsidRDefault="00F03609" w:rsidP="00F03609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36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співбесіди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фізичної присутності кандидатів</w:t>
            </w:r>
          </w:p>
          <w:p w:rsidR="00E64B2E" w:rsidRDefault="00E64B2E" w:rsidP="0087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64B2E" w:rsidRDefault="00E64B2E" w:rsidP="0087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64B2E" w:rsidRPr="00071202" w:rsidRDefault="00E64B2E" w:rsidP="00E4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2FA7" w:rsidRPr="00071202" w:rsidTr="006B36CB">
        <w:trPr>
          <w:trHeight w:val="2067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D66D29" w:rsidRPr="00071202" w:rsidRDefault="003F2FA7" w:rsidP="006B36C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7" w:type="dxa"/>
          </w:tcPr>
          <w:p w:rsidR="00433750" w:rsidRDefault="00433750" w:rsidP="0043375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Машненко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Ірина Олександрівна</w:t>
            </w:r>
          </w:p>
          <w:p w:rsidR="00433750" w:rsidRDefault="00433750" w:rsidP="00433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(0512) 50 08 46</w:t>
            </w:r>
          </w:p>
          <w:p w:rsidR="00433750" w:rsidRDefault="003B25E9" w:rsidP="00433750">
            <w:pPr>
              <w:rPr>
                <w:rFonts w:ascii="Times New Roman" w:hAnsi="Times New Roman" w:cs="Times New Roman"/>
                <w:u w:val="single"/>
              </w:rPr>
            </w:pPr>
            <w:hyperlink r:id="rId10" w:history="1">
              <w:r w:rsidR="00433750">
                <w:rPr>
                  <w:rStyle w:val="ac"/>
                  <w:rFonts w:ascii="Times New Roman" w:eastAsia="Times New Roman" w:hAnsi="Times New Roman" w:cs="Times New Roman"/>
                </w:rPr>
                <w:t>gus@mk.ukrstat.gov.ua</w:t>
              </w:r>
            </w:hyperlink>
          </w:p>
          <w:p w:rsidR="0000505E" w:rsidRPr="00167DBA" w:rsidRDefault="0000505E" w:rsidP="00005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2FA7" w:rsidRPr="00071202" w:rsidTr="00711AD9">
        <w:trPr>
          <w:trHeight w:val="340"/>
        </w:trPr>
        <w:tc>
          <w:tcPr>
            <w:tcW w:w="541" w:type="dxa"/>
          </w:tcPr>
          <w:p w:rsidR="003F2FA7" w:rsidRPr="00071202" w:rsidRDefault="003F2FA7" w:rsidP="00875A5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7" w:type="dxa"/>
            <w:gridSpan w:val="2"/>
          </w:tcPr>
          <w:p w:rsidR="003F2FA7" w:rsidRPr="00071202" w:rsidRDefault="006646E9" w:rsidP="00875A5D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Кваліфікаційні </w:t>
            </w:r>
            <w:r w:rsidR="003F2FA7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вимоги</w:t>
            </w:r>
          </w:p>
        </w:tc>
      </w:tr>
      <w:tr w:rsidR="003F2FA7" w:rsidRPr="00071202" w:rsidTr="004A5E2B">
        <w:tc>
          <w:tcPr>
            <w:tcW w:w="541" w:type="dxa"/>
            <w:hideMark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6365C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  <w:hideMark/>
          </w:tcPr>
          <w:p w:rsidR="003F2FA7" w:rsidRPr="00071202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6237" w:type="dxa"/>
            <w:hideMark/>
          </w:tcPr>
          <w:p w:rsidR="003443E1" w:rsidRPr="00071202" w:rsidRDefault="00BB21F1" w:rsidP="00A00E7D">
            <w:pPr>
              <w:spacing w:before="100" w:after="100"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386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тупінь вищої освіти</w:t>
            </w:r>
            <w:r w:rsidR="003443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 нижче ступеня бакалавра, молодшого бакалавра </w:t>
            </w:r>
            <w:r w:rsidR="003443E1" w:rsidRPr="00885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спеціальностями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443E1" w:rsidRPr="00885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Прикладна статистика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443E1" w:rsidRPr="00885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86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Економіка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443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443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Облік і аудит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D39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6D39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Фінанси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167B83" w:rsidRPr="00745DCC">
              <w:rPr>
                <w:rFonts w:ascii="Times New Roman" w:hAnsi="Times New Roman"/>
                <w:sz w:val="24"/>
                <w:szCs w:val="24"/>
              </w:rPr>
              <w:t>або прирівняною до них спеціальністю</w:t>
            </w:r>
          </w:p>
        </w:tc>
      </w:tr>
      <w:tr w:rsidR="00DC7CE9" w:rsidRPr="00071202" w:rsidTr="004A5E2B">
        <w:tc>
          <w:tcPr>
            <w:tcW w:w="541" w:type="dxa"/>
          </w:tcPr>
          <w:p w:rsidR="00DC7CE9" w:rsidRPr="00071202" w:rsidRDefault="00DC7CE9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16365C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DC7CE9" w:rsidRPr="00071202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6237" w:type="dxa"/>
          </w:tcPr>
          <w:p w:rsidR="00DC7CE9" w:rsidRPr="00071202" w:rsidRDefault="003443E1" w:rsidP="004A7C6C">
            <w:pPr>
              <w:spacing w:before="100" w:after="100"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 потребує </w:t>
            </w:r>
          </w:p>
        </w:tc>
      </w:tr>
      <w:tr w:rsidR="00DC7CE9" w:rsidRPr="00071202" w:rsidTr="004A5E2B">
        <w:tc>
          <w:tcPr>
            <w:tcW w:w="541" w:type="dxa"/>
          </w:tcPr>
          <w:p w:rsidR="00DC7CE9" w:rsidRPr="00071202" w:rsidRDefault="00DC7CE9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16365C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DC7CE9" w:rsidRPr="00071202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6237" w:type="dxa"/>
          </w:tcPr>
          <w:p w:rsidR="00DC7CE9" w:rsidRPr="00071202" w:rsidRDefault="00070581" w:rsidP="000C599F">
            <w:pPr>
              <w:spacing w:before="100" w:after="100"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A55E7C" w:rsidRPr="00071202" w:rsidTr="004A5E2B">
        <w:tc>
          <w:tcPr>
            <w:tcW w:w="541" w:type="dxa"/>
          </w:tcPr>
          <w:p w:rsidR="00A55E7C" w:rsidRPr="00071202" w:rsidRDefault="00A55E7C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90" w:type="dxa"/>
          </w:tcPr>
          <w:p w:rsidR="00A55E7C" w:rsidRPr="003822A7" w:rsidRDefault="00A55E7C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іноземною мовою</w:t>
            </w:r>
          </w:p>
        </w:tc>
        <w:tc>
          <w:tcPr>
            <w:tcW w:w="6237" w:type="dxa"/>
          </w:tcPr>
          <w:p w:rsidR="00A55E7C" w:rsidRPr="003822A7" w:rsidRDefault="00A55E7C" w:rsidP="00A55E7C">
            <w:pPr>
              <w:spacing w:before="100" w:after="100"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потребує</w:t>
            </w:r>
          </w:p>
        </w:tc>
      </w:tr>
      <w:tr w:rsidR="00DC7CE9" w:rsidRPr="00071202" w:rsidTr="00711AD9">
        <w:trPr>
          <w:trHeight w:val="397"/>
        </w:trPr>
        <w:tc>
          <w:tcPr>
            <w:tcW w:w="541" w:type="dxa"/>
          </w:tcPr>
          <w:p w:rsidR="00DC7CE9" w:rsidRPr="00071202" w:rsidRDefault="00DC7CE9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7" w:type="dxa"/>
            <w:gridSpan w:val="2"/>
          </w:tcPr>
          <w:p w:rsidR="00DC7CE9" w:rsidRPr="00071202" w:rsidRDefault="00CD19DB" w:rsidP="00CD19D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Вимоги до </w:t>
            </w:r>
            <w:r w:rsidR="0094490A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компетентності </w:t>
            </w:r>
          </w:p>
        </w:tc>
      </w:tr>
      <w:tr w:rsidR="003F2FA7" w:rsidRPr="00071202" w:rsidTr="00704124">
        <w:tc>
          <w:tcPr>
            <w:tcW w:w="541" w:type="dxa"/>
            <w:hideMark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F2FA7" w:rsidRPr="00A734C7" w:rsidRDefault="006646E9" w:rsidP="006646E9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6237" w:type="dxa"/>
            <w:vAlign w:val="center"/>
            <w:hideMark/>
          </w:tcPr>
          <w:p w:rsidR="003F2FA7" w:rsidRPr="00A734C7" w:rsidRDefault="006646E9" w:rsidP="0070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26121B" w:rsidRPr="00071202" w:rsidTr="004A5E2B">
        <w:tc>
          <w:tcPr>
            <w:tcW w:w="541" w:type="dxa"/>
          </w:tcPr>
          <w:p w:rsidR="0026121B" w:rsidRPr="00071202" w:rsidRDefault="0026121B" w:rsidP="0026121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90" w:type="dxa"/>
          </w:tcPr>
          <w:p w:rsidR="0026121B" w:rsidRPr="00A734C7" w:rsidRDefault="0026121B" w:rsidP="002612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 результатів</w:t>
            </w:r>
          </w:p>
        </w:tc>
        <w:tc>
          <w:tcPr>
            <w:tcW w:w="6237" w:type="dxa"/>
          </w:tcPr>
          <w:p w:rsidR="0026121B" w:rsidRPr="00A734C7" w:rsidRDefault="0026121B" w:rsidP="0026121B">
            <w:pPr>
              <w:widowControl w:val="0"/>
              <w:suppressLineNumbers/>
              <w:suppressAutoHyphens/>
              <w:spacing w:after="0" w:line="240" w:lineRule="auto"/>
              <w:ind w:left="170" w:hanging="11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здатність до чіткого бачення результату діяльності;</w:t>
            </w:r>
          </w:p>
          <w:p w:rsidR="0026121B" w:rsidRPr="00A734C7" w:rsidRDefault="0026121B" w:rsidP="0026121B">
            <w:pPr>
              <w:widowControl w:val="0"/>
              <w:suppressLineNumbers/>
              <w:suppressAutoHyphens/>
              <w:spacing w:after="0" w:line="240" w:lineRule="auto"/>
              <w:ind w:left="170" w:hanging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навички організації</w:t>
            </w: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своєї роботи;</w:t>
            </w:r>
          </w:p>
          <w:p w:rsidR="0026121B" w:rsidRPr="002C3156" w:rsidRDefault="0026121B" w:rsidP="00741342">
            <w:pPr>
              <w:spacing w:after="0" w:line="240" w:lineRule="auto"/>
              <w:ind w:firstLine="57"/>
              <w:jc w:val="both"/>
              <w:outlineLvl w:val="2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A734C7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3)</w:t>
            </w:r>
            <w:r w:rsidRPr="00A734C7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uk-UA"/>
              </w:rPr>
              <w:t> </w:t>
            </w:r>
            <w:r w:rsidRPr="00A734C7">
              <w:rPr>
                <w:rFonts w:ascii="Times New Roman" w:hAnsi="Times New Roman"/>
                <w:sz w:val="24"/>
                <w:szCs w:val="24"/>
              </w:rPr>
              <w:t xml:space="preserve">дисципліна та відповідальність за виконання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посадових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обов</w:t>
            </w:r>
            <w:proofErr w:type="spellEnd"/>
            <w:r w:rsidRPr="00BE5FFF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язків</w:t>
            </w:r>
            <w:proofErr w:type="spellEnd"/>
          </w:p>
        </w:tc>
      </w:tr>
      <w:tr w:rsidR="0026121B" w:rsidRPr="00071202" w:rsidTr="004A5E2B">
        <w:tc>
          <w:tcPr>
            <w:tcW w:w="541" w:type="dxa"/>
          </w:tcPr>
          <w:p w:rsidR="0026121B" w:rsidRPr="00071202" w:rsidRDefault="0026121B" w:rsidP="0026121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90" w:type="dxa"/>
          </w:tcPr>
          <w:p w:rsidR="0026121B" w:rsidRPr="00F80090" w:rsidRDefault="0026121B" w:rsidP="00261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090">
              <w:rPr>
                <w:rFonts w:ascii="Times New Roman" w:hAnsi="Times New Roman" w:cs="Times New Roman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237" w:type="dxa"/>
          </w:tcPr>
          <w:p w:rsidR="0026121B" w:rsidRPr="00D8240F" w:rsidRDefault="0026121B" w:rsidP="0026121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8240F">
              <w:rPr>
                <w:rFonts w:ascii="Times New Roman" w:hAnsi="Times New Roman" w:cs="Times New Roman"/>
                <w:sz w:val="24"/>
                <w:szCs w:val="24"/>
              </w:rPr>
              <w:t>здатність встановлювати логічні взаємозв’язки;</w:t>
            </w:r>
          </w:p>
          <w:p w:rsidR="0026121B" w:rsidRPr="00D8240F" w:rsidRDefault="0026121B" w:rsidP="0026121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8240F">
              <w:rPr>
                <w:rFonts w:ascii="Times New Roman" w:hAnsi="Times New Roman" w:cs="Times New Roman"/>
                <w:sz w:val="24"/>
                <w:szCs w:val="24"/>
              </w:rPr>
              <w:t>вміння систематизувати великий масив інформації;</w:t>
            </w:r>
          </w:p>
          <w:p w:rsidR="0026121B" w:rsidRPr="004078B0" w:rsidRDefault="0026121B" w:rsidP="000E2515">
            <w:pPr>
              <w:spacing w:after="0" w:line="240" w:lineRule="auto"/>
              <w:ind w:left="57" w:right="57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D8240F">
              <w:rPr>
                <w:rFonts w:ascii="Times New Roman" w:hAnsi="Times New Roman" w:cs="Times New Roman"/>
                <w:sz w:val="24"/>
                <w:szCs w:val="24"/>
              </w:rPr>
              <w:t>здатність виділяти головне, робити чіткі, структуровані висновки</w:t>
            </w:r>
          </w:p>
        </w:tc>
      </w:tr>
      <w:tr w:rsidR="0026121B" w:rsidRPr="00071202" w:rsidTr="004A5E2B">
        <w:tc>
          <w:tcPr>
            <w:tcW w:w="541" w:type="dxa"/>
          </w:tcPr>
          <w:p w:rsidR="0026121B" w:rsidRPr="00071202" w:rsidRDefault="0026121B" w:rsidP="0026121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26121B" w:rsidRPr="00A734C7" w:rsidRDefault="0026121B" w:rsidP="002612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Комунікація та взаємодія</w:t>
            </w:r>
          </w:p>
        </w:tc>
        <w:tc>
          <w:tcPr>
            <w:tcW w:w="6237" w:type="dxa"/>
          </w:tcPr>
          <w:p w:rsidR="0026121B" w:rsidRPr="00A734C7" w:rsidRDefault="0026121B" w:rsidP="00B6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вміння слухати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сприймати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викладати думку,</w:t>
            </w:r>
          </w:p>
          <w:p w:rsidR="0026121B" w:rsidRPr="00A734C7" w:rsidRDefault="0026121B" w:rsidP="00B6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чітко висловлюватися (усно та письмово);</w:t>
            </w:r>
          </w:p>
          <w:p w:rsidR="0026121B" w:rsidRDefault="0026121B" w:rsidP="00B6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орієнтація на командний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26121B" w:rsidRDefault="0026121B" w:rsidP="00B6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</w:t>
            </w: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розбудувати партнерські відносини</w:t>
            </w:r>
          </w:p>
          <w:p w:rsidR="0026121B" w:rsidRPr="002C3156" w:rsidRDefault="0026121B" w:rsidP="00B6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26121B" w:rsidRPr="00071202" w:rsidTr="004A5E2B">
        <w:tc>
          <w:tcPr>
            <w:tcW w:w="541" w:type="dxa"/>
          </w:tcPr>
          <w:p w:rsidR="0026121B" w:rsidRPr="00071202" w:rsidRDefault="00281290" w:rsidP="0026121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4</w:t>
            </w:r>
            <w:r w:rsidR="0026121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26121B" w:rsidRPr="00A734C7" w:rsidRDefault="0026121B" w:rsidP="0026121B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Цифрова грамотність</w:t>
            </w:r>
          </w:p>
        </w:tc>
        <w:tc>
          <w:tcPr>
            <w:tcW w:w="6237" w:type="dxa"/>
          </w:tcPr>
          <w:p w:rsidR="0026121B" w:rsidRPr="00E202BA" w:rsidRDefault="0026121B" w:rsidP="00B6039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E202BA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1) </w:t>
            </w:r>
            <w:r w:rsidRPr="00E20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у</w:t>
            </w:r>
            <w:r w:rsidRPr="00E202BA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міння використовувати комп'ютерне обладнання та офісну техніку;</w:t>
            </w:r>
          </w:p>
          <w:p w:rsidR="0026121B" w:rsidRDefault="0026121B" w:rsidP="00B6039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02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2</w:t>
            </w:r>
            <w:r w:rsidRPr="00E202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знання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 використання </w:t>
            </w:r>
            <w:r w:rsidRPr="00E202BA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стандартних та прикладних пакетів програмного забезпечення</w:t>
            </w:r>
          </w:p>
          <w:p w:rsidR="0026121B" w:rsidRPr="00CA7514" w:rsidRDefault="0026121B" w:rsidP="00B6039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5650" w:rsidRPr="00071202" w:rsidTr="00711AD9">
        <w:trPr>
          <w:trHeight w:val="397"/>
        </w:trPr>
        <w:tc>
          <w:tcPr>
            <w:tcW w:w="9668" w:type="dxa"/>
            <w:gridSpan w:val="3"/>
            <w:vAlign w:val="center"/>
          </w:tcPr>
          <w:p w:rsidR="00525650" w:rsidRPr="00A734C7" w:rsidRDefault="00525650" w:rsidP="0071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525650" w:rsidRPr="00071202" w:rsidTr="00711AD9">
        <w:tc>
          <w:tcPr>
            <w:tcW w:w="541" w:type="dxa"/>
          </w:tcPr>
          <w:p w:rsidR="00525650" w:rsidRPr="00071202" w:rsidRDefault="00525650" w:rsidP="0052565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525650" w:rsidRPr="00A734C7" w:rsidRDefault="00525650" w:rsidP="0052565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6237" w:type="dxa"/>
            <w:vAlign w:val="center"/>
          </w:tcPr>
          <w:p w:rsidR="00525650" w:rsidRPr="00A734C7" w:rsidRDefault="00525650" w:rsidP="0071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DC7CE9" w:rsidRPr="00071202" w:rsidTr="004A5E2B">
        <w:tc>
          <w:tcPr>
            <w:tcW w:w="541" w:type="dxa"/>
          </w:tcPr>
          <w:p w:rsidR="00DC7CE9" w:rsidRPr="00CC2633" w:rsidRDefault="00525650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6365C"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DC7CE9" w:rsidRPr="00A734C7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6237" w:type="dxa"/>
          </w:tcPr>
          <w:p w:rsidR="00A477C8" w:rsidRPr="00CD0B84" w:rsidRDefault="007275F3" w:rsidP="000D6F0C">
            <w:pPr>
              <w:spacing w:before="100"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r w:rsidR="00A477C8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нання:</w:t>
            </w:r>
          </w:p>
          <w:p w:rsidR="00C530AD" w:rsidRPr="00CD0B84" w:rsidRDefault="00C530AD" w:rsidP="000D6F0C">
            <w:pPr>
              <w:spacing w:before="100"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</w:t>
            </w:r>
            <w:r w:rsidR="00A477C8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ї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України;</w:t>
            </w:r>
          </w:p>
          <w:p w:rsidR="00C530AD" w:rsidRPr="00CD0B84" w:rsidRDefault="00C530AD" w:rsidP="00C530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Закон</w:t>
            </w:r>
            <w:r w:rsidR="00D72485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України 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Про державну службу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  <w:p w:rsidR="001B2B04" w:rsidRPr="00CD0B84" w:rsidRDefault="00C530AD" w:rsidP="00D369B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Закон</w:t>
            </w:r>
            <w:r w:rsidR="00D72485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України 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 </w:t>
            </w:r>
            <w:r w:rsidR="00E750BE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 корупції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="00740184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та іншого законодавства</w:t>
            </w:r>
          </w:p>
        </w:tc>
      </w:tr>
      <w:tr w:rsidR="00E202BA" w:rsidRPr="00071202" w:rsidTr="004A5E2B">
        <w:tc>
          <w:tcPr>
            <w:tcW w:w="541" w:type="dxa"/>
          </w:tcPr>
          <w:p w:rsidR="00E202BA" w:rsidRPr="00A734C7" w:rsidRDefault="00E202BA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90" w:type="dxa"/>
          </w:tcPr>
          <w:p w:rsidR="00E202BA" w:rsidRPr="00A734C7" w:rsidRDefault="00E202BA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 у сфері</w:t>
            </w:r>
          </w:p>
        </w:tc>
        <w:tc>
          <w:tcPr>
            <w:tcW w:w="6237" w:type="dxa"/>
          </w:tcPr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знання:</w:t>
            </w:r>
          </w:p>
          <w:p w:rsidR="00E64114" w:rsidRPr="00E64114" w:rsidRDefault="00E64114" w:rsidP="00E64114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Закону України «Про державну статистику»;</w:t>
            </w:r>
          </w:p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Закону України «Про інформацію»;</w:t>
            </w:r>
          </w:p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Закону України «Про </w:t>
            </w:r>
            <w:r w:rsidR="000747AA">
              <w:rPr>
                <w:rFonts w:ascii="Times New Roman" w:hAnsi="Times New Roman"/>
                <w:sz w:val="24"/>
                <w:szCs w:val="24"/>
                <w:lang w:eastAsia="uk-UA"/>
              </w:rPr>
              <w:t>доступ до публічної інформації</w:t>
            </w: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Принципів діяльності органів державної статистики;</w:t>
            </w:r>
          </w:p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Програми розвитку державної статистики до 2023 року;</w:t>
            </w:r>
          </w:p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Положення про Головне управління статистики                            у Миколаївській області;</w:t>
            </w:r>
          </w:p>
          <w:p w:rsidR="00E64114" w:rsidRPr="00E6411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основ статистики;</w:t>
            </w:r>
          </w:p>
          <w:p w:rsidR="00E202BA" w:rsidRPr="00CD0B84" w:rsidRDefault="00E64114" w:rsidP="00E641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64114">
              <w:rPr>
                <w:rFonts w:ascii="Times New Roman" w:hAnsi="Times New Roman"/>
                <w:sz w:val="24"/>
                <w:szCs w:val="24"/>
                <w:lang w:eastAsia="uk-UA"/>
              </w:rPr>
              <w:t>правил техніки безпеки, пожежної безпеки, виробничої санітарії та гігієни праці</w:t>
            </w:r>
          </w:p>
        </w:tc>
      </w:tr>
    </w:tbl>
    <w:p w:rsidR="003F2FA7" w:rsidRPr="00071202" w:rsidRDefault="003F2FA7" w:rsidP="003F2F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6E05" w:rsidRDefault="003B6E05" w:rsidP="00AB26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2A7" w:rsidRDefault="003B6E05" w:rsidP="00AB26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512">
        <w:rPr>
          <w:rFonts w:ascii="Times New Roman" w:eastAsia="Calibri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авідувач</w:t>
      </w:r>
      <w:r w:rsidR="003822A7">
        <w:rPr>
          <w:rFonts w:ascii="Times New Roman" w:hAnsi="Times New Roman" w:cs="Times New Roman"/>
          <w:sz w:val="24"/>
          <w:szCs w:val="24"/>
        </w:rPr>
        <w:t xml:space="preserve"> сектору </w:t>
      </w:r>
    </w:p>
    <w:p w:rsidR="003822A8" w:rsidRDefault="003822A7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управлі</w:t>
      </w:r>
      <w:r w:rsidR="003B6E05">
        <w:rPr>
          <w:rFonts w:ascii="Times New Roman" w:hAnsi="Times New Roman" w:cs="Times New Roman"/>
          <w:sz w:val="24"/>
          <w:szCs w:val="24"/>
        </w:rPr>
        <w:t>ння персоналом</w:t>
      </w:r>
      <w:r w:rsidR="003B6E05">
        <w:rPr>
          <w:rFonts w:ascii="Times New Roman" w:hAnsi="Times New Roman" w:cs="Times New Roman"/>
          <w:sz w:val="24"/>
          <w:szCs w:val="24"/>
        </w:rPr>
        <w:tab/>
        <w:t>Людмила НАГОРНА</w:t>
      </w:r>
    </w:p>
    <w:p w:rsidR="003B6E05" w:rsidRDefault="003B6E05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96B" w:rsidRDefault="002E296B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96B" w:rsidRDefault="002E296B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96B" w:rsidRDefault="002E296B" w:rsidP="002E296B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Погоджено:</w:t>
      </w:r>
    </w:p>
    <w:p w:rsidR="002E296B" w:rsidRDefault="002E296B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E05" w:rsidRDefault="003B6E05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E05" w:rsidRDefault="003B6E05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E05" w:rsidRDefault="003B6E05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E05" w:rsidRDefault="003B6E05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E05" w:rsidRPr="00071202" w:rsidRDefault="003B6E05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6E05" w:rsidRPr="00071202" w:rsidSect="00774D3D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439" w:rsidRDefault="004C4439" w:rsidP="00AB2651">
      <w:pPr>
        <w:spacing w:after="0" w:line="240" w:lineRule="auto"/>
      </w:pPr>
      <w:r>
        <w:separator/>
      </w:r>
    </w:p>
  </w:endnote>
  <w:endnote w:type="continuationSeparator" w:id="0">
    <w:p w:rsidR="004C4439" w:rsidRDefault="004C4439" w:rsidP="00AB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439" w:rsidRDefault="004C4439" w:rsidP="00AB2651">
      <w:pPr>
        <w:spacing w:after="0" w:line="240" w:lineRule="auto"/>
      </w:pPr>
      <w:r>
        <w:separator/>
      </w:r>
    </w:p>
  </w:footnote>
  <w:footnote w:type="continuationSeparator" w:id="0">
    <w:p w:rsidR="004C4439" w:rsidRDefault="004C4439" w:rsidP="00AB2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51" w:rsidRPr="00774D3D" w:rsidRDefault="00AB2651" w:rsidP="00774D3D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A5EB6"/>
    <w:multiLevelType w:val="hybridMultilevel"/>
    <w:tmpl w:val="DBDC40DC"/>
    <w:lvl w:ilvl="0" w:tplc="AFC472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F81A9B"/>
    <w:multiLevelType w:val="hybridMultilevel"/>
    <w:tmpl w:val="17CAE4D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20F63"/>
    <w:multiLevelType w:val="hybridMultilevel"/>
    <w:tmpl w:val="58980FF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301E2"/>
    <w:multiLevelType w:val="hybridMultilevel"/>
    <w:tmpl w:val="BA04C73A"/>
    <w:lvl w:ilvl="0" w:tplc="BE320E4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92" w:hanging="360"/>
      </w:pPr>
    </w:lvl>
    <w:lvl w:ilvl="2" w:tplc="0422001B" w:tentative="1">
      <w:start w:val="1"/>
      <w:numFmt w:val="lowerRoman"/>
      <w:lvlText w:val="%3."/>
      <w:lvlJc w:val="right"/>
      <w:pPr>
        <w:ind w:left="1912" w:hanging="180"/>
      </w:pPr>
    </w:lvl>
    <w:lvl w:ilvl="3" w:tplc="0422000F" w:tentative="1">
      <w:start w:val="1"/>
      <w:numFmt w:val="decimal"/>
      <w:lvlText w:val="%4."/>
      <w:lvlJc w:val="left"/>
      <w:pPr>
        <w:ind w:left="2632" w:hanging="360"/>
      </w:pPr>
    </w:lvl>
    <w:lvl w:ilvl="4" w:tplc="04220019" w:tentative="1">
      <w:start w:val="1"/>
      <w:numFmt w:val="lowerLetter"/>
      <w:lvlText w:val="%5."/>
      <w:lvlJc w:val="left"/>
      <w:pPr>
        <w:ind w:left="3352" w:hanging="360"/>
      </w:pPr>
    </w:lvl>
    <w:lvl w:ilvl="5" w:tplc="0422001B" w:tentative="1">
      <w:start w:val="1"/>
      <w:numFmt w:val="lowerRoman"/>
      <w:lvlText w:val="%6."/>
      <w:lvlJc w:val="right"/>
      <w:pPr>
        <w:ind w:left="4072" w:hanging="180"/>
      </w:pPr>
    </w:lvl>
    <w:lvl w:ilvl="6" w:tplc="0422000F" w:tentative="1">
      <w:start w:val="1"/>
      <w:numFmt w:val="decimal"/>
      <w:lvlText w:val="%7."/>
      <w:lvlJc w:val="left"/>
      <w:pPr>
        <w:ind w:left="4792" w:hanging="360"/>
      </w:pPr>
    </w:lvl>
    <w:lvl w:ilvl="7" w:tplc="04220019" w:tentative="1">
      <w:start w:val="1"/>
      <w:numFmt w:val="lowerLetter"/>
      <w:lvlText w:val="%8."/>
      <w:lvlJc w:val="left"/>
      <w:pPr>
        <w:ind w:left="5512" w:hanging="360"/>
      </w:pPr>
    </w:lvl>
    <w:lvl w:ilvl="8" w:tplc="0422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">
    <w:nsid w:val="4FA23F64"/>
    <w:multiLevelType w:val="hybridMultilevel"/>
    <w:tmpl w:val="9D64829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97A96"/>
    <w:multiLevelType w:val="hybridMultilevel"/>
    <w:tmpl w:val="2DA2F3AE"/>
    <w:lvl w:ilvl="0" w:tplc="0422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6">
    <w:nsid w:val="5A2337BA"/>
    <w:multiLevelType w:val="hybridMultilevel"/>
    <w:tmpl w:val="9E30303A"/>
    <w:lvl w:ilvl="0" w:tplc="5F107D8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B6334F8"/>
    <w:multiLevelType w:val="hybridMultilevel"/>
    <w:tmpl w:val="F208E290"/>
    <w:lvl w:ilvl="0" w:tplc="E3E8E3DC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B5CD1"/>
    <w:multiLevelType w:val="hybridMultilevel"/>
    <w:tmpl w:val="A7FAD208"/>
    <w:lvl w:ilvl="0" w:tplc="0498A89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07087"/>
    <w:multiLevelType w:val="hybridMultilevel"/>
    <w:tmpl w:val="A3162004"/>
    <w:lvl w:ilvl="0" w:tplc="9BC07D0C">
      <w:start w:val="1"/>
      <w:numFmt w:val="decimal"/>
      <w:lvlText w:val="%1)"/>
      <w:lvlJc w:val="left"/>
      <w:pPr>
        <w:ind w:left="390" w:hanging="360"/>
      </w:pPr>
      <w:rPr>
        <w:rFonts w:eastAsia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10" w:hanging="360"/>
      </w:pPr>
    </w:lvl>
    <w:lvl w:ilvl="2" w:tplc="0422001B" w:tentative="1">
      <w:start w:val="1"/>
      <w:numFmt w:val="lowerRoman"/>
      <w:lvlText w:val="%3."/>
      <w:lvlJc w:val="right"/>
      <w:pPr>
        <w:ind w:left="1830" w:hanging="180"/>
      </w:pPr>
    </w:lvl>
    <w:lvl w:ilvl="3" w:tplc="0422000F" w:tentative="1">
      <w:start w:val="1"/>
      <w:numFmt w:val="decimal"/>
      <w:lvlText w:val="%4."/>
      <w:lvlJc w:val="left"/>
      <w:pPr>
        <w:ind w:left="2550" w:hanging="360"/>
      </w:pPr>
    </w:lvl>
    <w:lvl w:ilvl="4" w:tplc="04220019" w:tentative="1">
      <w:start w:val="1"/>
      <w:numFmt w:val="lowerLetter"/>
      <w:lvlText w:val="%5."/>
      <w:lvlJc w:val="left"/>
      <w:pPr>
        <w:ind w:left="3270" w:hanging="360"/>
      </w:pPr>
    </w:lvl>
    <w:lvl w:ilvl="5" w:tplc="0422001B" w:tentative="1">
      <w:start w:val="1"/>
      <w:numFmt w:val="lowerRoman"/>
      <w:lvlText w:val="%6."/>
      <w:lvlJc w:val="right"/>
      <w:pPr>
        <w:ind w:left="3990" w:hanging="180"/>
      </w:pPr>
    </w:lvl>
    <w:lvl w:ilvl="6" w:tplc="0422000F" w:tentative="1">
      <w:start w:val="1"/>
      <w:numFmt w:val="decimal"/>
      <w:lvlText w:val="%7."/>
      <w:lvlJc w:val="left"/>
      <w:pPr>
        <w:ind w:left="4710" w:hanging="360"/>
      </w:pPr>
    </w:lvl>
    <w:lvl w:ilvl="7" w:tplc="04220019" w:tentative="1">
      <w:start w:val="1"/>
      <w:numFmt w:val="lowerLetter"/>
      <w:lvlText w:val="%8."/>
      <w:lvlJc w:val="left"/>
      <w:pPr>
        <w:ind w:left="5430" w:hanging="360"/>
      </w:pPr>
    </w:lvl>
    <w:lvl w:ilvl="8" w:tplc="0422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626D40EB"/>
    <w:multiLevelType w:val="hybridMultilevel"/>
    <w:tmpl w:val="5D24AFEA"/>
    <w:lvl w:ilvl="0" w:tplc="DD4C57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92" w:hanging="360"/>
      </w:pPr>
    </w:lvl>
    <w:lvl w:ilvl="2" w:tplc="0422001B" w:tentative="1">
      <w:start w:val="1"/>
      <w:numFmt w:val="lowerRoman"/>
      <w:lvlText w:val="%3."/>
      <w:lvlJc w:val="right"/>
      <w:pPr>
        <w:ind w:left="1912" w:hanging="180"/>
      </w:pPr>
    </w:lvl>
    <w:lvl w:ilvl="3" w:tplc="0422000F" w:tentative="1">
      <w:start w:val="1"/>
      <w:numFmt w:val="decimal"/>
      <w:lvlText w:val="%4."/>
      <w:lvlJc w:val="left"/>
      <w:pPr>
        <w:ind w:left="2632" w:hanging="360"/>
      </w:pPr>
    </w:lvl>
    <w:lvl w:ilvl="4" w:tplc="04220019" w:tentative="1">
      <w:start w:val="1"/>
      <w:numFmt w:val="lowerLetter"/>
      <w:lvlText w:val="%5."/>
      <w:lvlJc w:val="left"/>
      <w:pPr>
        <w:ind w:left="3352" w:hanging="360"/>
      </w:pPr>
    </w:lvl>
    <w:lvl w:ilvl="5" w:tplc="0422001B" w:tentative="1">
      <w:start w:val="1"/>
      <w:numFmt w:val="lowerRoman"/>
      <w:lvlText w:val="%6."/>
      <w:lvlJc w:val="right"/>
      <w:pPr>
        <w:ind w:left="4072" w:hanging="180"/>
      </w:pPr>
    </w:lvl>
    <w:lvl w:ilvl="6" w:tplc="0422000F" w:tentative="1">
      <w:start w:val="1"/>
      <w:numFmt w:val="decimal"/>
      <w:lvlText w:val="%7."/>
      <w:lvlJc w:val="left"/>
      <w:pPr>
        <w:ind w:left="4792" w:hanging="360"/>
      </w:pPr>
    </w:lvl>
    <w:lvl w:ilvl="7" w:tplc="04220019" w:tentative="1">
      <w:start w:val="1"/>
      <w:numFmt w:val="lowerLetter"/>
      <w:lvlText w:val="%8."/>
      <w:lvlJc w:val="left"/>
      <w:pPr>
        <w:ind w:left="5512" w:hanging="360"/>
      </w:pPr>
    </w:lvl>
    <w:lvl w:ilvl="8" w:tplc="0422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>
    <w:nsid w:val="6BE6371E"/>
    <w:multiLevelType w:val="hybridMultilevel"/>
    <w:tmpl w:val="EED059A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81B06"/>
    <w:multiLevelType w:val="hybridMultilevel"/>
    <w:tmpl w:val="FFC6E794"/>
    <w:lvl w:ilvl="0" w:tplc="BD6AFE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D31EC"/>
    <w:multiLevelType w:val="hybridMultilevel"/>
    <w:tmpl w:val="B6FA23B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95EC6"/>
    <w:multiLevelType w:val="multilevel"/>
    <w:tmpl w:val="0082D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5">
    <w:nsid w:val="79FD216F"/>
    <w:multiLevelType w:val="hybridMultilevel"/>
    <w:tmpl w:val="20DE4E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B1798"/>
    <w:multiLevelType w:val="hybridMultilevel"/>
    <w:tmpl w:val="AC803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12"/>
  </w:num>
  <w:num w:numId="5">
    <w:abstractNumId w:val="15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10"/>
  </w:num>
  <w:num w:numId="11">
    <w:abstractNumId w:val="1"/>
  </w:num>
  <w:num w:numId="12">
    <w:abstractNumId w:val="4"/>
  </w:num>
  <w:num w:numId="13">
    <w:abstractNumId w:val="2"/>
  </w:num>
  <w:num w:numId="14">
    <w:abstractNumId w:val="11"/>
  </w:num>
  <w:num w:numId="15">
    <w:abstractNumId w:val="6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5F4"/>
    <w:rsid w:val="00003480"/>
    <w:rsid w:val="0000505E"/>
    <w:rsid w:val="000059D8"/>
    <w:rsid w:val="000066BA"/>
    <w:rsid w:val="00034682"/>
    <w:rsid w:val="00035095"/>
    <w:rsid w:val="000359A7"/>
    <w:rsid w:val="00036E9C"/>
    <w:rsid w:val="00052F6D"/>
    <w:rsid w:val="00055527"/>
    <w:rsid w:val="00061B2F"/>
    <w:rsid w:val="00070581"/>
    <w:rsid w:val="00071202"/>
    <w:rsid w:val="00071492"/>
    <w:rsid w:val="000747AA"/>
    <w:rsid w:val="00076569"/>
    <w:rsid w:val="00082611"/>
    <w:rsid w:val="00083E5F"/>
    <w:rsid w:val="00092449"/>
    <w:rsid w:val="00095BBA"/>
    <w:rsid w:val="000B1453"/>
    <w:rsid w:val="000B4D40"/>
    <w:rsid w:val="000C000E"/>
    <w:rsid w:val="000C2E74"/>
    <w:rsid w:val="000C3945"/>
    <w:rsid w:val="000C599F"/>
    <w:rsid w:val="000D4D5C"/>
    <w:rsid w:val="000D6C37"/>
    <w:rsid w:val="000D6F0C"/>
    <w:rsid w:val="000D7E52"/>
    <w:rsid w:val="000E116B"/>
    <w:rsid w:val="000E2515"/>
    <w:rsid w:val="000F0B0A"/>
    <w:rsid w:val="000F1FF7"/>
    <w:rsid w:val="000F3B75"/>
    <w:rsid w:val="000F543E"/>
    <w:rsid w:val="00106769"/>
    <w:rsid w:val="00110553"/>
    <w:rsid w:val="00114270"/>
    <w:rsid w:val="001248EB"/>
    <w:rsid w:val="00130236"/>
    <w:rsid w:val="00133FCE"/>
    <w:rsid w:val="00136B19"/>
    <w:rsid w:val="00144E27"/>
    <w:rsid w:val="001453A9"/>
    <w:rsid w:val="0015017E"/>
    <w:rsid w:val="0016365C"/>
    <w:rsid w:val="00167B83"/>
    <w:rsid w:val="00167DBA"/>
    <w:rsid w:val="00170347"/>
    <w:rsid w:val="00174AC6"/>
    <w:rsid w:val="001803B0"/>
    <w:rsid w:val="00185153"/>
    <w:rsid w:val="00186B56"/>
    <w:rsid w:val="0019253B"/>
    <w:rsid w:val="001A2ECB"/>
    <w:rsid w:val="001A752E"/>
    <w:rsid w:val="001B2B04"/>
    <w:rsid w:val="001B450C"/>
    <w:rsid w:val="001D6236"/>
    <w:rsid w:val="001D7357"/>
    <w:rsid w:val="001E3315"/>
    <w:rsid w:val="001E4812"/>
    <w:rsid w:val="001F048F"/>
    <w:rsid w:val="001F11F1"/>
    <w:rsid w:val="001F39B3"/>
    <w:rsid w:val="001F6D18"/>
    <w:rsid w:val="002167E6"/>
    <w:rsid w:val="002232D3"/>
    <w:rsid w:val="002252F3"/>
    <w:rsid w:val="00230E7E"/>
    <w:rsid w:val="002321F4"/>
    <w:rsid w:val="00242742"/>
    <w:rsid w:val="0024497D"/>
    <w:rsid w:val="002530E4"/>
    <w:rsid w:val="0026121B"/>
    <w:rsid w:val="00281290"/>
    <w:rsid w:val="002854DC"/>
    <w:rsid w:val="002A449A"/>
    <w:rsid w:val="002A5CB0"/>
    <w:rsid w:val="002B357F"/>
    <w:rsid w:val="002B55F4"/>
    <w:rsid w:val="002C1CFB"/>
    <w:rsid w:val="002D2B74"/>
    <w:rsid w:val="002D3B6B"/>
    <w:rsid w:val="002E296B"/>
    <w:rsid w:val="002E3CA4"/>
    <w:rsid w:val="002E4E3D"/>
    <w:rsid w:val="002E54BF"/>
    <w:rsid w:val="002F5CEB"/>
    <w:rsid w:val="0030025A"/>
    <w:rsid w:val="00300A49"/>
    <w:rsid w:val="0030616B"/>
    <w:rsid w:val="003144E2"/>
    <w:rsid w:val="003152AB"/>
    <w:rsid w:val="003175BC"/>
    <w:rsid w:val="003217C2"/>
    <w:rsid w:val="0032715B"/>
    <w:rsid w:val="00340512"/>
    <w:rsid w:val="003434D7"/>
    <w:rsid w:val="003443E1"/>
    <w:rsid w:val="00353F4D"/>
    <w:rsid w:val="003822A7"/>
    <w:rsid w:val="003822A8"/>
    <w:rsid w:val="0038485F"/>
    <w:rsid w:val="0038632D"/>
    <w:rsid w:val="003872AC"/>
    <w:rsid w:val="00390234"/>
    <w:rsid w:val="003925EC"/>
    <w:rsid w:val="003A0E4D"/>
    <w:rsid w:val="003A5C66"/>
    <w:rsid w:val="003B25E9"/>
    <w:rsid w:val="003B6E05"/>
    <w:rsid w:val="003C110B"/>
    <w:rsid w:val="003E11D7"/>
    <w:rsid w:val="003E2545"/>
    <w:rsid w:val="003E3D78"/>
    <w:rsid w:val="003F2FA7"/>
    <w:rsid w:val="003F5CEF"/>
    <w:rsid w:val="00412A0A"/>
    <w:rsid w:val="00433750"/>
    <w:rsid w:val="004442B8"/>
    <w:rsid w:val="00456A37"/>
    <w:rsid w:val="0047295B"/>
    <w:rsid w:val="004922C6"/>
    <w:rsid w:val="00492CBF"/>
    <w:rsid w:val="004A030E"/>
    <w:rsid w:val="004A0EB6"/>
    <w:rsid w:val="004A2B5D"/>
    <w:rsid w:val="004A5E2B"/>
    <w:rsid w:val="004A64F8"/>
    <w:rsid w:val="004A7C6C"/>
    <w:rsid w:val="004B488B"/>
    <w:rsid w:val="004B6E76"/>
    <w:rsid w:val="004B74F4"/>
    <w:rsid w:val="004C4439"/>
    <w:rsid w:val="004E0936"/>
    <w:rsid w:val="004E6D0A"/>
    <w:rsid w:val="004F1079"/>
    <w:rsid w:val="005024D3"/>
    <w:rsid w:val="00525650"/>
    <w:rsid w:val="00525E40"/>
    <w:rsid w:val="00526B70"/>
    <w:rsid w:val="005339E7"/>
    <w:rsid w:val="00565FFD"/>
    <w:rsid w:val="005677C3"/>
    <w:rsid w:val="005811C6"/>
    <w:rsid w:val="00583ADA"/>
    <w:rsid w:val="00586CCB"/>
    <w:rsid w:val="00595F20"/>
    <w:rsid w:val="005B46B1"/>
    <w:rsid w:val="005B7991"/>
    <w:rsid w:val="005C0778"/>
    <w:rsid w:val="005C2D6A"/>
    <w:rsid w:val="005E3686"/>
    <w:rsid w:val="005F0894"/>
    <w:rsid w:val="00601E7C"/>
    <w:rsid w:val="00606022"/>
    <w:rsid w:val="00612DC7"/>
    <w:rsid w:val="006136BF"/>
    <w:rsid w:val="00643D9D"/>
    <w:rsid w:val="00647982"/>
    <w:rsid w:val="00651507"/>
    <w:rsid w:val="006523FF"/>
    <w:rsid w:val="006646E9"/>
    <w:rsid w:val="00665C00"/>
    <w:rsid w:val="006669B1"/>
    <w:rsid w:val="006805F9"/>
    <w:rsid w:val="00684AF0"/>
    <w:rsid w:val="006919D6"/>
    <w:rsid w:val="006A26B4"/>
    <w:rsid w:val="006A2852"/>
    <w:rsid w:val="006A2AF1"/>
    <w:rsid w:val="006B115B"/>
    <w:rsid w:val="006B36CB"/>
    <w:rsid w:val="006B4503"/>
    <w:rsid w:val="006B53DB"/>
    <w:rsid w:val="006C1736"/>
    <w:rsid w:val="006C6BB0"/>
    <w:rsid w:val="006D394D"/>
    <w:rsid w:val="006D7D0B"/>
    <w:rsid w:val="006E6B03"/>
    <w:rsid w:val="007019EF"/>
    <w:rsid w:val="00701E29"/>
    <w:rsid w:val="00704124"/>
    <w:rsid w:val="00705D89"/>
    <w:rsid w:val="00711AD9"/>
    <w:rsid w:val="00712C96"/>
    <w:rsid w:val="00714A8F"/>
    <w:rsid w:val="00722719"/>
    <w:rsid w:val="007232FC"/>
    <w:rsid w:val="007275F3"/>
    <w:rsid w:val="0072786A"/>
    <w:rsid w:val="00731BB3"/>
    <w:rsid w:val="007330A2"/>
    <w:rsid w:val="00734F76"/>
    <w:rsid w:val="00736200"/>
    <w:rsid w:val="00740184"/>
    <w:rsid w:val="00741342"/>
    <w:rsid w:val="00741D1F"/>
    <w:rsid w:val="007507D1"/>
    <w:rsid w:val="00756F6B"/>
    <w:rsid w:val="007658BC"/>
    <w:rsid w:val="00773A1C"/>
    <w:rsid w:val="00774CED"/>
    <w:rsid w:val="00774D3D"/>
    <w:rsid w:val="00777BA9"/>
    <w:rsid w:val="00781FA9"/>
    <w:rsid w:val="007821EE"/>
    <w:rsid w:val="0078643A"/>
    <w:rsid w:val="00787AE8"/>
    <w:rsid w:val="0079088E"/>
    <w:rsid w:val="0079418B"/>
    <w:rsid w:val="00794908"/>
    <w:rsid w:val="00794BB5"/>
    <w:rsid w:val="007A46CF"/>
    <w:rsid w:val="007A64BF"/>
    <w:rsid w:val="007B7820"/>
    <w:rsid w:val="007B7D3C"/>
    <w:rsid w:val="007D4ADC"/>
    <w:rsid w:val="007D7F0A"/>
    <w:rsid w:val="007E7E14"/>
    <w:rsid w:val="008023CF"/>
    <w:rsid w:val="008073B2"/>
    <w:rsid w:val="00814A1C"/>
    <w:rsid w:val="008153A1"/>
    <w:rsid w:val="00826500"/>
    <w:rsid w:val="00827E3E"/>
    <w:rsid w:val="00832EFC"/>
    <w:rsid w:val="0083475B"/>
    <w:rsid w:val="00835FBD"/>
    <w:rsid w:val="008425E5"/>
    <w:rsid w:val="00852FD9"/>
    <w:rsid w:val="00872D29"/>
    <w:rsid w:val="00875A5D"/>
    <w:rsid w:val="00881B97"/>
    <w:rsid w:val="00885730"/>
    <w:rsid w:val="00885854"/>
    <w:rsid w:val="00886836"/>
    <w:rsid w:val="0089266B"/>
    <w:rsid w:val="008A6EF1"/>
    <w:rsid w:val="008A6FF9"/>
    <w:rsid w:val="008E00D5"/>
    <w:rsid w:val="008E1ED9"/>
    <w:rsid w:val="008E58A9"/>
    <w:rsid w:val="008F6134"/>
    <w:rsid w:val="009039D7"/>
    <w:rsid w:val="00903A20"/>
    <w:rsid w:val="009055A3"/>
    <w:rsid w:val="009117C9"/>
    <w:rsid w:val="0093031C"/>
    <w:rsid w:val="009367B2"/>
    <w:rsid w:val="009444F6"/>
    <w:rsid w:val="0094490A"/>
    <w:rsid w:val="00952402"/>
    <w:rsid w:val="009558ED"/>
    <w:rsid w:val="009601C4"/>
    <w:rsid w:val="00961214"/>
    <w:rsid w:val="009646A4"/>
    <w:rsid w:val="009775C8"/>
    <w:rsid w:val="009820A1"/>
    <w:rsid w:val="00985A5A"/>
    <w:rsid w:val="009919EF"/>
    <w:rsid w:val="009A1708"/>
    <w:rsid w:val="009A4192"/>
    <w:rsid w:val="009C0C03"/>
    <w:rsid w:val="009C41F4"/>
    <w:rsid w:val="009D3532"/>
    <w:rsid w:val="009D552A"/>
    <w:rsid w:val="009D7DFE"/>
    <w:rsid w:val="009E7C2A"/>
    <w:rsid w:val="00A00E7D"/>
    <w:rsid w:val="00A13700"/>
    <w:rsid w:val="00A15FAF"/>
    <w:rsid w:val="00A3116E"/>
    <w:rsid w:val="00A45308"/>
    <w:rsid w:val="00A463C2"/>
    <w:rsid w:val="00A477C8"/>
    <w:rsid w:val="00A55E7C"/>
    <w:rsid w:val="00A671AF"/>
    <w:rsid w:val="00A67859"/>
    <w:rsid w:val="00A70122"/>
    <w:rsid w:val="00A734C7"/>
    <w:rsid w:val="00A75B9F"/>
    <w:rsid w:val="00A7603C"/>
    <w:rsid w:val="00AB2651"/>
    <w:rsid w:val="00AB2FA3"/>
    <w:rsid w:val="00AC1285"/>
    <w:rsid w:val="00AD23EE"/>
    <w:rsid w:val="00AD44A4"/>
    <w:rsid w:val="00AE1110"/>
    <w:rsid w:val="00AE1566"/>
    <w:rsid w:val="00AE65D2"/>
    <w:rsid w:val="00AF1F8E"/>
    <w:rsid w:val="00AF427D"/>
    <w:rsid w:val="00B1114B"/>
    <w:rsid w:val="00B15201"/>
    <w:rsid w:val="00B475C7"/>
    <w:rsid w:val="00B509F8"/>
    <w:rsid w:val="00B5563E"/>
    <w:rsid w:val="00B60393"/>
    <w:rsid w:val="00B65166"/>
    <w:rsid w:val="00B668B8"/>
    <w:rsid w:val="00B712DD"/>
    <w:rsid w:val="00B76F89"/>
    <w:rsid w:val="00B932E9"/>
    <w:rsid w:val="00BA098B"/>
    <w:rsid w:val="00BA4EA5"/>
    <w:rsid w:val="00BA5F96"/>
    <w:rsid w:val="00BB21F1"/>
    <w:rsid w:val="00BB7D50"/>
    <w:rsid w:val="00BC19C2"/>
    <w:rsid w:val="00BC1D66"/>
    <w:rsid w:val="00BC4922"/>
    <w:rsid w:val="00BC6231"/>
    <w:rsid w:val="00BC6B7B"/>
    <w:rsid w:val="00BD650C"/>
    <w:rsid w:val="00BD7C06"/>
    <w:rsid w:val="00BE101F"/>
    <w:rsid w:val="00BE5022"/>
    <w:rsid w:val="00BE5FFF"/>
    <w:rsid w:val="00BF0141"/>
    <w:rsid w:val="00BF451C"/>
    <w:rsid w:val="00C03D15"/>
    <w:rsid w:val="00C07031"/>
    <w:rsid w:val="00C12CB5"/>
    <w:rsid w:val="00C162B0"/>
    <w:rsid w:val="00C16BE8"/>
    <w:rsid w:val="00C17711"/>
    <w:rsid w:val="00C2082F"/>
    <w:rsid w:val="00C26250"/>
    <w:rsid w:val="00C3258B"/>
    <w:rsid w:val="00C34920"/>
    <w:rsid w:val="00C37256"/>
    <w:rsid w:val="00C46589"/>
    <w:rsid w:val="00C50588"/>
    <w:rsid w:val="00C530AD"/>
    <w:rsid w:val="00C658C0"/>
    <w:rsid w:val="00C66A1A"/>
    <w:rsid w:val="00C6729F"/>
    <w:rsid w:val="00C732A0"/>
    <w:rsid w:val="00C737B8"/>
    <w:rsid w:val="00C80523"/>
    <w:rsid w:val="00C80CC7"/>
    <w:rsid w:val="00C87DB7"/>
    <w:rsid w:val="00C91504"/>
    <w:rsid w:val="00CA11F7"/>
    <w:rsid w:val="00CC126E"/>
    <w:rsid w:val="00CC2633"/>
    <w:rsid w:val="00CC4F50"/>
    <w:rsid w:val="00CC7A68"/>
    <w:rsid w:val="00CD0B84"/>
    <w:rsid w:val="00CD102D"/>
    <w:rsid w:val="00CD19DB"/>
    <w:rsid w:val="00CD36D5"/>
    <w:rsid w:val="00CD7919"/>
    <w:rsid w:val="00CE2329"/>
    <w:rsid w:val="00CE5D9D"/>
    <w:rsid w:val="00CF1F23"/>
    <w:rsid w:val="00CF2ADD"/>
    <w:rsid w:val="00D00D43"/>
    <w:rsid w:val="00D0152F"/>
    <w:rsid w:val="00D0598D"/>
    <w:rsid w:val="00D10573"/>
    <w:rsid w:val="00D207A9"/>
    <w:rsid w:val="00D22E43"/>
    <w:rsid w:val="00D254CB"/>
    <w:rsid w:val="00D3182F"/>
    <w:rsid w:val="00D33188"/>
    <w:rsid w:val="00D358B7"/>
    <w:rsid w:val="00D369BB"/>
    <w:rsid w:val="00D47C3D"/>
    <w:rsid w:val="00D53C01"/>
    <w:rsid w:val="00D5584C"/>
    <w:rsid w:val="00D567E4"/>
    <w:rsid w:val="00D609CC"/>
    <w:rsid w:val="00D61586"/>
    <w:rsid w:val="00D66D29"/>
    <w:rsid w:val="00D72485"/>
    <w:rsid w:val="00D76EEC"/>
    <w:rsid w:val="00D86098"/>
    <w:rsid w:val="00DA5A33"/>
    <w:rsid w:val="00DC6248"/>
    <w:rsid w:val="00DC7CE9"/>
    <w:rsid w:val="00DD0C48"/>
    <w:rsid w:val="00DD3419"/>
    <w:rsid w:val="00DE457C"/>
    <w:rsid w:val="00DF6D8E"/>
    <w:rsid w:val="00E02D22"/>
    <w:rsid w:val="00E03416"/>
    <w:rsid w:val="00E1266A"/>
    <w:rsid w:val="00E202BA"/>
    <w:rsid w:val="00E209D4"/>
    <w:rsid w:val="00E3221D"/>
    <w:rsid w:val="00E35158"/>
    <w:rsid w:val="00E41B81"/>
    <w:rsid w:val="00E41CB1"/>
    <w:rsid w:val="00E43A0A"/>
    <w:rsid w:val="00E53185"/>
    <w:rsid w:val="00E64114"/>
    <w:rsid w:val="00E64B2E"/>
    <w:rsid w:val="00E66931"/>
    <w:rsid w:val="00E72674"/>
    <w:rsid w:val="00E750BE"/>
    <w:rsid w:val="00E97559"/>
    <w:rsid w:val="00EA4872"/>
    <w:rsid w:val="00EA63A6"/>
    <w:rsid w:val="00EA74A7"/>
    <w:rsid w:val="00EB0B91"/>
    <w:rsid w:val="00EB59BD"/>
    <w:rsid w:val="00EC56E5"/>
    <w:rsid w:val="00EC6F62"/>
    <w:rsid w:val="00ED548B"/>
    <w:rsid w:val="00ED5BF7"/>
    <w:rsid w:val="00ED7ADA"/>
    <w:rsid w:val="00EE0C3C"/>
    <w:rsid w:val="00EE1C6E"/>
    <w:rsid w:val="00EF671B"/>
    <w:rsid w:val="00EF77DB"/>
    <w:rsid w:val="00F0069D"/>
    <w:rsid w:val="00F0174C"/>
    <w:rsid w:val="00F03609"/>
    <w:rsid w:val="00F1073C"/>
    <w:rsid w:val="00F22012"/>
    <w:rsid w:val="00F26D1F"/>
    <w:rsid w:val="00F300DC"/>
    <w:rsid w:val="00F369C6"/>
    <w:rsid w:val="00F37084"/>
    <w:rsid w:val="00F374A9"/>
    <w:rsid w:val="00F4503C"/>
    <w:rsid w:val="00F5570E"/>
    <w:rsid w:val="00F63628"/>
    <w:rsid w:val="00F639A7"/>
    <w:rsid w:val="00F73A9C"/>
    <w:rsid w:val="00F749AB"/>
    <w:rsid w:val="00F81AA1"/>
    <w:rsid w:val="00F835E9"/>
    <w:rsid w:val="00F9043D"/>
    <w:rsid w:val="00FA52A2"/>
    <w:rsid w:val="00FA6BFA"/>
    <w:rsid w:val="00FB0867"/>
    <w:rsid w:val="00FB22A7"/>
    <w:rsid w:val="00FB27A5"/>
    <w:rsid w:val="00FB4449"/>
    <w:rsid w:val="00FB7B82"/>
    <w:rsid w:val="00FC0F03"/>
    <w:rsid w:val="00FC1221"/>
    <w:rsid w:val="00FC1A51"/>
    <w:rsid w:val="00FE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0DC22-55E6-4784-936D-A87ECA39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D7D0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777BA9"/>
    <w:pPr>
      <w:ind w:left="720"/>
      <w:contextualSpacing/>
    </w:pPr>
  </w:style>
  <w:style w:type="table" w:styleId="a5">
    <w:name w:val="Table Grid"/>
    <w:basedOn w:val="a1"/>
    <w:uiPriority w:val="39"/>
    <w:rsid w:val="00AE11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6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56F6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B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B2651"/>
  </w:style>
  <w:style w:type="paragraph" w:styleId="aa">
    <w:name w:val="footer"/>
    <w:basedOn w:val="a"/>
    <w:link w:val="ab"/>
    <w:uiPriority w:val="99"/>
    <w:unhideWhenUsed/>
    <w:rsid w:val="00AB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B2651"/>
  </w:style>
  <w:style w:type="paragraph" w:customStyle="1" w:styleId="rvps2">
    <w:name w:val="rvps2"/>
    <w:basedOn w:val="a"/>
    <w:rsid w:val="006C1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а1"/>
    <w:basedOn w:val="a"/>
    <w:qFormat/>
    <w:rsid w:val="00C50588"/>
    <w:pPr>
      <w:ind w:left="720"/>
      <w:contextualSpacing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5811C6"/>
    <w:rPr>
      <w:color w:val="0563C1"/>
      <w:u w:val="single"/>
    </w:rPr>
  </w:style>
  <w:style w:type="character" w:customStyle="1" w:styleId="rvts0">
    <w:name w:val="rvts0"/>
    <w:rsid w:val="00581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us@mk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78FC-B50F-46F1-BEE3-33F05B00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4452</Words>
  <Characters>2538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Kdr_User_01</dc:creator>
  <cp:keywords/>
  <dc:description/>
  <cp:lastModifiedBy>Kdr_User_03</cp:lastModifiedBy>
  <cp:revision>2</cp:revision>
  <cp:lastPrinted>2021-08-27T08:24:00Z</cp:lastPrinted>
  <dcterms:created xsi:type="dcterms:W3CDTF">2021-08-28T07:01:00Z</dcterms:created>
  <dcterms:modified xsi:type="dcterms:W3CDTF">2021-08-28T07:01:00Z</dcterms:modified>
</cp:coreProperties>
</file>