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57B" w:rsidRPr="0025438F" w:rsidRDefault="00C4557B" w:rsidP="003878DB">
      <w:pPr>
        <w:spacing w:line="240" w:lineRule="exact"/>
        <w:jc w:val="center"/>
        <w:rPr>
          <w:b/>
          <w:sz w:val="24"/>
          <w:szCs w:val="24"/>
          <w:lang w:val="uk-UA"/>
        </w:rPr>
      </w:pPr>
      <w:r w:rsidRPr="00FC5030">
        <w:rPr>
          <w:b/>
          <w:sz w:val="24"/>
          <w:szCs w:val="24"/>
          <w:lang w:val="uk-UA"/>
        </w:rPr>
        <w:t xml:space="preserve">Утворення та </w:t>
      </w:r>
      <w:r w:rsidR="00FE7B30">
        <w:rPr>
          <w:b/>
          <w:sz w:val="24"/>
          <w:szCs w:val="24"/>
          <w:lang w:val="uk-UA"/>
        </w:rPr>
        <w:t>оброблення</w:t>
      </w:r>
      <w:r w:rsidRPr="00FC5030">
        <w:rPr>
          <w:b/>
          <w:sz w:val="24"/>
          <w:szCs w:val="24"/>
          <w:lang w:val="uk-UA"/>
        </w:rPr>
        <w:t xml:space="preserve"> відход</w:t>
      </w:r>
      <w:r w:rsidR="00FE7B30">
        <w:rPr>
          <w:b/>
          <w:sz w:val="24"/>
          <w:szCs w:val="24"/>
          <w:lang w:val="uk-UA"/>
        </w:rPr>
        <w:t>ів</w:t>
      </w:r>
      <w:r w:rsidRPr="00FC5030">
        <w:rPr>
          <w:b/>
          <w:sz w:val="24"/>
          <w:szCs w:val="24"/>
          <w:lang w:val="uk-UA"/>
        </w:rPr>
        <w:t xml:space="preserve"> І-ІІІ класів небезпеки за категоріями </w:t>
      </w:r>
      <w:r w:rsidR="00200DC6" w:rsidRPr="00FC5030">
        <w:rPr>
          <w:b/>
          <w:sz w:val="24"/>
          <w:szCs w:val="24"/>
          <w:lang w:val="uk-UA"/>
        </w:rPr>
        <w:t xml:space="preserve">відходів </w:t>
      </w:r>
      <w:r w:rsidR="003878DB">
        <w:rPr>
          <w:b/>
          <w:sz w:val="24"/>
          <w:szCs w:val="24"/>
          <w:lang w:val="uk-UA"/>
        </w:rPr>
        <w:br/>
      </w:r>
      <w:r w:rsidR="00200DC6" w:rsidRPr="00FC5030">
        <w:rPr>
          <w:b/>
          <w:sz w:val="24"/>
          <w:szCs w:val="24"/>
          <w:lang w:val="uk-UA"/>
        </w:rPr>
        <w:t xml:space="preserve">за </w:t>
      </w:r>
      <w:r w:rsidRPr="00FC5030">
        <w:rPr>
          <w:b/>
          <w:sz w:val="24"/>
          <w:szCs w:val="24"/>
          <w:lang w:val="uk-UA"/>
        </w:rPr>
        <w:t>матеріал</w:t>
      </w:r>
      <w:r w:rsidR="00200DC6" w:rsidRPr="00FC5030">
        <w:rPr>
          <w:b/>
          <w:sz w:val="24"/>
          <w:szCs w:val="24"/>
          <w:lang w:val="uk-UA"/>
        </w:rPr>
        <w:t>ом</w:t>
      </w:r>
      <w:r w:rsidRPr="00FC5030">
        <w:rPr>
          <w:b/>
          <w:sz w:val="24"/>
          <w:szCs w:val="24"/>
          <w:lang w:val="uk-UA"/>
        </w:rPr>
        <w:t xml:space="preserve"> у </w:t>
      </w:r>
      <w:r w:rsidR="000C5DDE" w:rsidRPr="00FC5030">
        <w:rPr>
          <w:b/>
          <w:sz w:val="24"/>
          <w:szCs w:val="24"/>
          <w:lang w:val="uk-UA"/>
        </w:rPr>
        <w:t>20</w:t>
      </w:r>
      <w:r w:rsidR="00294675" w:rsidRPr="00FC5030">
        <w:rPr>
          <w:b/>
          <w:sz w:val="24"/>
          <w:szCs w:val="24"/>
        </w:rPr>
        <w:t>2</w:t>
      </w:r>
      <w:r w:rsidR="00FE7B30">
        <w:rPr>
          <w:b/>
          <w:sz w:val="24"/>
          <w:szCs w:val="24"/>
          <w:lang w:val="uk-UA"/>
        </w:rPr>
        <w:t>3</w:t>
      </w:r>
      <w:r w:rsidRPr="00FC5030">
        <w:rPr>
          <w:b/>
          <w:sz w:val="24"/>
          <w:szCs w:val="24"/>
          <w:lang w:val="uk-UA"/>
        </w:rPr>
        <w:t xml:space="preserve"> році</w:t>
      </w:r>
      <w:r w:rsidR="00C75B1D" w:rsidRPr="00FC5030">
        <w:rPr>
          <w:b/>
          <w:sz w:val="24"/>
          <w:szCs w:val="24"/>
          <w:vertAlign w:val="superscript"/>
        </w:rPr>
        <w:t>1</w:t>
      </w:r>
      <w:r w:rsidR="0025438F">
        <w:rPr>
          <w:b/>
          <w:sz w:val="24"/>
          <w:szCs w:val="24"/>
          <w:vertAlign w:val="superscript"/>
          <w:lang w:val="uk-UA"/>
        </w:rPr>
        <w:t>,2</w:t>
      </w:r>
    </w:p>
    <w:p w:rsidR="00C4557B" w:rsidRPr="00FC5030" w:rsidRDefault="003878DB" w:rsidP="00AA3C1D">
      <w:pPr>
        <w:ind w:right="-454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тонн</w:t>
      </w:r>
      <w:proofErr w:type="spellEnd"/>
      <w:r w:rsidR="00C4557B" w:rsidRPr="00FC5030">
        <w:rPr>
          <w:sz w:val="24"/>
          <w:szCs w:val="24"/>
          <w:lang w:val="uk-UA"/>
        </w:rPr>
        <w:t>)</w:t>
      </w:r>
    </w:p>
    <w:tbl>
      <w:tblPr>
        <w:tblW w:w="5481" w:type="pct"/>
        <w:tblInd w:w="-601" w:type="dxa"/>
        <w:tblLayout w:type="fixed"/>
        <w:tblLook w:val="01E0" w:firstRow="1" w:lastRow="1" w:firstColumn="1" w:lastColumn="1" w:noHBand="0" w:noVBand="0"/>
      </w:tblPr>
      <w:tblGrid>
        <w:gridCol w:w="3519"/>
        <w:gridCol w:w="1189"/>
        <w:gridCol w:w="1265"/>
        <w:gridCol w:w="1115"/>
        <w:gridCol w:w="1342"/>
        <w:gridCol w:w="1342"/>
        <w:gridCol w:w="1185"/>
      </w:tblGrid>
      <w:tr w:rsidR="00F937A8" w:rsidRPr="003878DB" w:rsidTr="00AA3C1D">
        <w:trPr>
          <w:trHeight w:val="91"/>
        </w:trPr>
        <w:tc>
          <w:tcPr>
            <w:tcW w:w="35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ABF" w:rsidRPr="00B265E0" w:rsidRDefault="00791ABF" w:rsidP="00B265E0">
            <w:pPr>
              <w:tabs>
                <w:tab w:val="left" w:pos="0"/>
              </w:tabs>
              <w:spacing w:line="240" w:lineRule="exact"/>
              <w:ind w:left="-113" w:right="-113"/>
              <w:rPr>
                <w:sz w:val="24"/>
                <w:szCs w:val="24"/>
                <w:lang w:val="uk-UA"/>
              </w:rPr>
            </w:pP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BF" w:rsidRPr="00FC6D6B" w:rsidRDefault="00C75B1D" w:rsidP="003878DB">
            <w:pPr>
              <w:spacing w:line="240" w:lineRule="exact"/>
              <w:ind w:left="-227" w:right="-227"/>
              <w:jc w:val="center"/>
              <w:rPr>
                <w:sz w:val="22"/>
                <w:szCs w:val="22"/>
                <w:lang w:val="uk-UA"/>
              </w:rPr>
            </w:pPr>
            <w:r w:rsidRPr="00FC6D6B">
              <w:rPr>
                <w:sz w:val="22"/>
                <w:szCs w:val="22"/>
                <w:lang w:val="uk-UA"/>
              </w:rPr>
              <w:t>Обсяг у</w:t>
            </w:r>
            <w:r w:rsidR="00791ABF" w:rsidRPr="00FC6D6B">
              <w:rPr>
                <w:sz w:val="22"/>
                <w:szCs w:val="22"/>
                <w:lang w:val="uk-UA"/>
              </w:rPr>
              <w:t>творен</w:t>
            </w:r>
            <w:r w:rsidRPr="00FC6D6B">
              <w:rPr>
                <w:sz w:val="22"/>
                <w:szCs w:val="22"/>
                <w:lang w:val="uk-UA"/>
              </w:rPr>
              <w:t>их відходів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BF" w:rsidRPr="00FC6D6B" w:rsidRDefault="00C75B1D" w:rsidP="003878DB">
            <w:pPr>
              <w:spacing w:line="240" w:lineRule="exact"/>
              <w:ind w:left="-227" w:right="-227"/>
              <w:jc w:val="center"/>
              <w:rPr>
                <w:sz w:val="22"/>
                <w:szCs w:val="22"/>
                <w:lang w:val="uk-UA"/>
              </w:rPr>
            </w:pPr>
            <w:r w:rsidRPr="00FC6D6B">
              <w:rPr>
                <w:sz w:val="22"/>
                <w:szCs w:val="22"/>
                <w:lang w:val="uk-UA"/>
              </w:rPr>
              <w:t xml:space="preserve">Обсяг </w:t>
            </w:r>
            <w:r w:rsidR="00FE7B30" w:rsidRPr="00FC6D6B">
              <w:rPr>
                <w:sz w:val="22"/>
                <w:szCs w:val="22"/>
                <w:lang w:val="uk-UA"/>
              </w:rPr>
              <w:t>відновлених</w:t>
            </w:r>
            <w:r w:rsidRPr="00FC6D6B">
              <w:rPr>
                <w:sz w:val="22"/>
                <w:szCs w:val="22"/>
                <w:lang w:val="uk-UA"/>
              </w:rPr>
              <w:t xml:space="preserve"> відходів</w:t>
            </w:r>
            <w:r w:rsidR="00791ABF" w:rsidRPr="00FC6D6B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BF" w:rsidRPr="00FC6D6B" w:rsidRDefault="00C75B1D" w:rsidP="00F125E5">
            <w:pPr>
              <w:spacing w:line="240" w:lineRule="exact"/>
              <w:ind w:left="-170" w:right="-170"/>
              <w:jc w:val="center"/>
              <w:rPr>
                <w:sz w:val="22"/>
                <w:szCs w:val="22"/>
                <w:lang w:val="uk-UA"/>
              </w:rPr>
            </w:pPr>
            <w:r w:rsidRPr="00FC6D6B">
              <w:rPr>
                <w:sz w:val="22"/>
                <w:szCs w:val="22"/>
                <w:lang w:val="uk-UA"/>
              </w:rPr>
              <w:t>Обсяг с</w:t>
            </w:r>
            <w:r w:rsidR="00791ABF" w:rsidRPr="00FC6D6B">
              <w:rPr>
                <w:sz w:val="22"/>
                <w:szCs w:val="22"/>
                <w:lang w:val="uk-UA"/>
              </w:rPr>
              <w:t>пален</w:t>
            </w:r>
            <w:r w:rsidRPr="00FC6D6B">
              <w:rPr>
                <w:sz w:val="22"/>
                <w:szCs w:val="22"/>
                <w:lang w:val="uk-UA"/>
              </w:rPr>
              <w:t>их відходів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BF" w:rsidRPr="00FC6D6B" w:rsidRDefault="00791ABF" w:rsidP="00782842">
            <w:pPr>
              <w:spacing w:line="240" w:lineRule="exact"/>
              <w:ind w:left="-170" w:right="-170"/>
              <w:jc w:val="center"/>
              <w:rPr>
                <w:sz w:val="22"/>
                <w:szCs w:val="22"/>
                <w:lang w:val="uk-UA"/>
              </w:rPr>
            </w:pPr>
            <w:r w:rsidRPr="00FC6D6B">
              <w:rPr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FC6D6B">
              <w:rPr>
                <w:sz w:val="22"/>
                <w:szCs w:val="22"/>
                <w:lang w:val="uk-UA"/>
              </w:rPr>
              <w:t>т</w:t>
            </w:r>
            <w:r w:rsidR="00782842" w:rsidRPr="00FC6D6B">
              <w:rPr>
                <w:sz w:val="22"/>
                <w:szCs w:val="22"/>
                <w:lang w:val="uk-UA"/>
              </w:rPr>
              <w:t>.ч</w:t>
            </w:r>
            <w:proofErr w:type="spellEnd"/>
            <w:r w:rsidR="00782842" w:rsidRPr="00FC6D6B">
              <w:rPr>
                <w:sz w:val="22"/>
                <w:szCs w:val="22"/>
                <w:lang w:val="uk-UA"/>
              </w:rPr>
              <w:t>.</w:t>
            </w:r>
            <w:r w:rsidRPr="00FC6D6B">
              <w:rPr>
                <w:sz w:val="22"/>
                <w:szCs w:val="22"/>
                <w:lang w:val="uk-UA"/>
              </w:rPr>
              <w:t xml:space="preserve"> з метою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1ABF" w:rsidRPr="00FC6D6B" w:rsidRDefault="00FE7B30" w:rsidP="00F125E5">
            <w:pPr>
              <w:spacing w:line="240" w:lineRule="exact"/>
              <w:ind w:left="-170" w:right="-170"/>
              <w:jc w:val="center"/>
              <w:rPr>
                <w:sz w:val="22"/>
                <w:szCs w:val="22"/>
                <w:lang w:val="uk-UA"/>
              </w:rPr>
            </w:pPr>
            <w:r w:rsidRPr="00FC6D6B">
              <w:rPr>
                <w:sz w:val="22"/>
                <w:szCs w:val="22"/>
                <w:lang w:val="uk-UA"/>
              </w:rPr>
              <w:t>Обсяг видалених відходів на полігони</w:t>
            </w:r>
          </w:p>
        </w:tc>
      </w:tr>
      <w:tr w:rsidR="00FE0687" w:rsidRPr="003878DB" w:rsidTr="00AA3C1D">
        <w:trPr>
          <w:trHeight w:val="831"/>
        </w:trPr>
        <w:tc>
          <w:tcPr>
            <w:tcW w:w="3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280E" w:rsidRPr="00FC5030" w:rsidRDefault="0064280E" w:rsidP="00B265E0">
            <w:pPr>
              <w:tabs>
                <w:tab w:val="left" w:pos="0"/>
              </w:tabs>
              <w:spacing w:line="240" w:lineRule="exact"/>
              <w:ind w:lef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80E" w:rsidRPr="003878DB" w:rsidRDefault="0064280E" w:rsidP="00B265E0">
            <w:pPr>
              <w:spacing w:line="240" w:lineRule="exact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80E" w:rsidRPr="003878DB" w:rsidRDefault="0064280E" w:rsidP="00B265E0">
            <w:pPr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80E" w:rsidRPr="003878DB" w:rsidRDefault="0064280E" w:rsidP="00B265E0">
            <w:pPr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80E" w:rsidRPr="00FC6D6B" w:rsidRDefault="00FE7B30" w:rsidP="003878DB">
            <w:pPr>
              <w:spacing w:line="240" w:lineRule="exact"/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FC6D6B">
              <w:rPr>
                <w:sz w:val="22"/>
                <w:szCs w:val="22"/>
                <w:lang w:val="uk-UA"/>
              </w:rPr>
              <w:t>виробництва енергії або матеріальних продуктів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B30" w:rsidRPr="00FC6D6B" w:rsidRDefault="00FE7B30" w:rsidP="003878DB">
            <w:pPr>
              <w:spacing w:line="240" w:lineRule="exact"/>
              <w:ind w:left="-113" w:right="-113"/>
              <w:jc w:val="center"/>
              <w:rPr>
                <w:sz w:val="22"/>
                <w:szCs w:val="22"/>
                <w:lang w:val="uk-UA"/>
              </w:rPr>
            </w:pPr>
            <w:r w:rsidRPr="00FC6D6B">
              <w:rPr>
                <w:sz w:val="22"/>
                <w:szCs w:val="22"/>
                <w:lang w:val="uk-UA"/>
              </w:rPr>
              <w:t>термічного оброблення</w:t>
            </w:r>
          </w:p>
          <w:p w:rsidR="0064280E" w:rsidRPr="00FC6D6B" w:rsidRDefault="0064280E" w:rsidP="003878DB">
            <w:pPr>
              <w:spacing w:line="240" w:lineRule="exact"/>
              <w:ind w:left="-113" w:right="-113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280E" w:rsidRPr="003878DB" w:rsidRDefault="0064280E" w:rsidP="00B265E0">
            <w:pPr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5821" w:rsidRPr="00FC5030" w:rsidTr="00AA3C1D">
        <w:trPr>
          <w:trHeight w:val="206"/>
        </w:trPr>
        <w:tc>
          <w:tcPr>
            <w:tcW w:w="3519" w:type="dxa"/>
            <w:tcBorders>
              <w:top w:val="single" w:sz="4" w:space="0" w:color="auto"/>
            </w:tcBorders>
            <w:vAlign w:val="bottom"/>
          </w:tcPr>
          <w:p w:rsidR="002B5821" w:rsidRPr="003878DB" w:rsidRDefault="002B5821" w:rsidP="003878DB">
            <w:pPr>
              <w:tabs>
                <w:tab w:val="left" w:pos="34"/>
              </w:tabs>
              <w:spacing w:before="40" w:line="230" w:lineRule="exact"/>
              <w:rPr>
                <w:b/>
                <w:sz w:val="24"/>
                <w:szCs w:val="24"/>
                <w:lang w:val="uk-UA"/>
              </w:rPr>
            </w:pPr>
            <w:r w:rsidRPr="003878DB">
              <w:rPr>
                <w:b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2B5821" w:rsidRPr="003878DB" w:rsidRDefault="00FF2C3A" w:rsidP="00750D0A">
            <w:pPr>
              <w:spacing w:before="40" w:line="230" w:lineRule="exact"/>
              <w:ind w:right="-57"/>
              <w:jc w:val="right"/>
              <w:rPr>
                <w:b/>
                <w:spacing w:val="-10"/>
                <w:sz w:val="24"/>
                <w:szCs w:val="24"/>
                <w:lang w:val="en-US"/>
              </w:rPr>
            </w:pPr>
            <w:r w:rsidRPr="003878DB">
              <w:rPr>
                <w:b/>
                <w:spacing w:val="-10"/>
                <w:sz w:val="24"/>
                <w:szCs w:val="24"/>
                <w:lang w:val="en-US"/>
              </w:rPr>
              <w:t>50397,7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vAlign w:val="bottom"/>
          </w:tcPr>
          <w:p w:rsidR="002B5821" w:rsidRPr="003878DB" w:rsidRDefault="002B5821" w:rsidP="00750D0A">
            <w:pPr>
              <w:spacing w:before="40" w:line="230" w:lineRule="exact"/>
              <w:ind w:right="-57"/>
              <w:jc w:val="right"/>
              <w:rPr>
                <w:b/>
                <w:sz w:val="24"/>
                <w:szCs w:val="24"/>
                <w:lang w:val="uk-UA"/>
              </w:rPr>
            </w:pPr>
            <w:r w:rsidRPr="003878DB">
              <w:rPr>
                <w:b/>
                <w:sz w:val="24"/>
                <w:szCs w:val="24"/>
                <w:lang w:val="uk-UA"/>
              </w:rPr>
              <w:t>44220,3</w:t>
            </w:r>
          </w:p>
        </w:tc>
        <w:tc>
          <w:tcPr>
            <w:tcW w:w="1115" w:type="dxa"/>
            <w:tcBorders>
              <w:top w:val="single" w:sz="4" w:space="0" w:color="auto"/>
            </w:tcBorders>
            <w:vAlign w:val="bottom"/>
          </w:tcPr>
          <w:p w:rsidR="002B5821" w:rsidRPr="003878DB" w:rsidRDefault="002B5821" w:rsidP="00750D0A">
            <w:pPr>
              <w:spacing w:before="40" w:line="230" w:lineRule="exact"/>
              <w:ind w:left="-57" w:right="-57"/>
              <w:jc w:val="right"/>
              <w:rPr>
                <w:b/>
                <w:sz w:val="24"/>
                <w:szCs w:val="24"/>
                <w:lang w:val="uk-UA"/>
              </w:rPr>
            </w:pPr>
            <w:r w:rsidRPr="003878DB">
              <w:rPr>
                <w:b/>
                <w:sz w:val="24"/>
                <w:szCs w:val="24"/>
                <w:lang w:val="uk-UA"/>
              </w:rPr>
              <w:t>10,4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2B5821" w:rsidRPr="003878DB" w:rsidRDefault="002B5821" w:rsidP="00750D0A">
            <w:pPr>
              <w:spacing w:before="40"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tcBorders>
              <w:top w:val="single" w:sz="4" w:space="0" w:color="auto"/>
            </w:tcBorders>
            <w:vAlign w:val="bottom"/>
          </w:tcPr>
          <w:p w:rsidR="002B5821" w:rsidRPr="003878DB" w:rsidRDefault="002B5821" w:rsidP="00750D0A">
            <w:pPr>
              <w:spacing w:before="40" w:line="230" w:lineRule="exact"/>
              <w:ind w:right="-57"/>
              <w:jc w:val="right"/>
              <w:rPr>
                <w:b/>
                <w:sz w:val="24"/>
                <w:szCs w:val="24"/>
                <w:lang w:val="uk-UA"/>
              </w:rPr>
            </w:pPr>
            <w:r w:rsidRPr="003878DB">
              <w:rPr>
                <w:b/>
                <w:sz w:val="24"/>
                <w:szCs w:val="24"/>
                <w:lang w:val="uk-UA"/>
              </w:rPr>
              <w:t>10,4</w:t>
            </w:r>
          </w:p>
        </w:tc>
        <w:tc>
          <w:tcPr>
            <w:tcW w:w="11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B5821" w:rsidRPr="003878DB" w:rsidRDefault="00AA740C" w:rsidP="00750D0A">
            <w:pPr>
              <w:spacing w:before="40" w:line="230" w:lineRule="exact"/>
              <w:ind w:right="-57"/>
              <w:jc w:val="right"/>
              <w:rPr>
                <w:b/>
                <w:sz w:val="24"/>
                <w:szCs w:val="24"/>
                <w:lang w:val="uk-UA"/>
              </w:rPr>
            </w:pPr>
            <w:r w:rsidRPr="003878DB">
              <w:rPr>
                <w:b/>
                <w:sz w:val="24"/>
                <w:szCs w:val="24"/>
                <w:lang w:val="uk-UA"/>
              </w:rPr>
              <w:t>326,2</w:t>
            </w:r>
          </w:p>
        </w:tc>
      </w:tr>
      <w:tr w:rsidR="00AA740C" w:rsidRPr="00FC5030" w:rsidTr="00AA3C1D">
        <w:trPr>
          <w:trHeight w:val="206"/>
        </w:trPr>
        <w:tc>
          <w:tcPr>
            <w:tcW w:w="3519" w:type="dxa"/>
            <w:vAlign w:val="bottom"/>
          </w:tcPr>
          <w:p w:rsidR="00AA740C" w:rsidRPr="003878DB" w:rsidRDefault="00AA740C" w:rsidP="003878DB">
            <w:pPr>
              <w:tabs>
                <w:tab w:val="left" w:pos="0"/>
                <w:tab w:val="left" w:pos="34"/>
              </w:tabs>
              <w:spacing w:line="230" w:lineRule="exact"/>
              <w:ind w:left="142" w:right="-170"/>
              <w:rPr>
                <w:sz w:val="24"/>
                <w:szCs w:val="24"/>
                <w:lang w:val="uk-UA"/>
              </w:rPr>
            </w:pPr>
            <w:r w:rsidRPr="003878DB">
              <w:rPr>
                <w:sz w:val="24"/>
                <w:szCs w:val="24"/>
                <w:lang w:val="uk-UA"/>
              </w:rPr>
              <w:t>Використані розчинники</w:t>
            </w:r>
          </w:p>
        </w:tc>
        <w:tc>
          <w:tcPr>
            <w:tcW w:w="1189" w:type="dxa"/>
            <w:shd w:val="clear" w:color="FFFFFF" w:fill="FFFFFF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color w:val="333333"/>
                <w:sz w:val="24"/>
                <w:szCs w:val="24"/>
                <w:lang w:val="uk-UA" w:eastAsia="uk-UA"/>
              </w:rPr>
            </w:pPr>
            <w:r w:rsidRPr="003878DB">
              <w:rPr>
                <w:color w:val="333333"/>
                <w:sz w:val="24"/>
                <w:szCs w:val="24"/>
                <w:lang w:val="uk-UA" w:eastAsia="uk-UA"/>
              </w:rPr>
              <w:t>13,5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1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</w:tr>
      <w:tr w:rsidR="00AA740C" w:rsidRPr="00FC5030" w:rsidTr="00AA3C1D">
        <w:trPr>
          <w:trHeight w:val="206"/>
        </w:trPr>
        <w:tc>
          <w:tcPr>
            <w:tcW w:w="3519" w:type="dxa"/>
            <w:vAlign w:val="bottom"/>
          </w:tcPr>
          <w:p w:rsidR="00AA740C" w:rsidRPr="003878DB" w:rsidRDefault="00AA740C" w:rsidP="003878DB">
            <w:pPr>
              <w:tabs>
                <w:tab w:val="left" w:pos="0"/>
                <w:tab w:val="left" w:pos="34"/>
              </w:tabs>
              <w:spacing w:line="230" w:lineRule="exact"/>
              <w:ind w:left="142" w:right="-170"/>
              <w:rPr>
                <w:sz w:val="24"/>
                <w:szCs w:val="24"/>
                <w:lang w:val="uk-UA"/>
              </w:rPr>
            </w:pPr>
            <w:r w:rsidRPr="003878DB">
              <w:rPr>
                <w:sz w:val="24"/>
                <w:szCs w:val="24"/>
                <w:lang w:val="uk-UA"/>
              </w:rPr>
              <w:t>Відходи кислот, лугів чи солей</w:t>
            </w:r>
          </w:p>
        </w:tc>
        <w:tc>
          <w:tcPr>
            <w:tcW w:w="1189" w:type="dxa"/>
            <w:tcBorders>
              <w:top w:val="nil"/>
            </w:tcBorders>
            <w:shd w:val="clear" w:color="FFFFFF" w:fill="FFFFFF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color w:val="333333"/>
                <w:sz w:val="24"/>
                <w:szCs w:val="24"/>
                <w:lang w:val="uk-UA"/>
              </w:rPr>
            </w:pPr>
            <w:r w:rsidRPr="003878DB">
              <w:rPr>
                <w:color w:val="333333"/>
                <w:sz w:val="24"/>
                <w:szCs w:val="24"/>
                <w:lang w:val="uk-UA"/>
              </w:rPr>
              <w:t>0,3</w:t>
            </w:r>
          </w:p>
        </w:tc>
        <w:tc>
          <w:tcPr>
            <w:tcW w:w="1265" w:type="dxa"/>
            <w:tcBorders>
              <w:top w:val="nil"/>
            </w:tcBorders>
            <w:shd w:val="clear" w:color="FFFFFF" w:fill="FFFFFF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1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</w:tr>
      <w:tr w:rsidR="00AA740C" w:rsidRPr="00FC5030" w:rsidTr="00AA3C1D">
        <w:trPr>
          <w:trHeight w:val="206"/>
        </w:trPr>
        <w:tc>
          <w:tcPr>
            <w:tcW w:w="3519" w:type="dxa"/>
            <w:vAlign w:val="bottom"/>
          </w:tcPr>
          <w:p w:rsidR="00AA740C" w:rsidRPr="003878DB" w:rsidRDefault="00AA740C" w:rsidP="003878DB">
            <w:pPr>
              <w:tabs>
                <w:tab w:val="left" w:pos="0"/>
                <w:tab w:val="left" w:pos="34"/>
              </w:tabs>
              <w:spacing w:line="230" w:lineRule="exact"/>
              <w:ind w:left="142" w:right="-170"/>
              <w:rPr>
                <w:sz w:val="24"/>
                <w:szCs w:val="24"/>
                <w:lang w:val="uk-UA"/>
              </w:rPr>
            </w:pPr>
            <w:r w:rsidRPr="003878DB">
              <w:rPr>
                <w:sz w:val="24"/>
                <w:szCs w:val="24"/>
                <w:lang w:val="uk-UA"/>
              </w:rPr>
              <w:t>Відпрацьовані оливи</w:t>
            </w:r>
          </w:p>
        </w:tc>
        <w:tc>
          <w:tcPr>
            <w:tcW w:w="1189" w:type="dxa"/>
            <w:tcBorders>
              <w:top w:val="nil"/>
            </w:tcBorders>
            <w:shd w:val="clear" w:color="FFFFFF" w:fill="FFFFFF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color w:val="333333"/>
                <w:sz w:val="24"/>
                <w:szCs w:val="24"/>
                <w:lang w:val="uk-UA"/>
              </w:rPr>
            </w:pPr>
            <w:r w:rsidRPr="003878DB">
              <w:rPr>
                <w:color w:val="333333"/>
                <w:sz w:val="24"/>
                <w:szCs w:val="24"/>
                <w:lang w:val="uk-UA"/>
              </w:rPr>
              <w:t>109,0</w:t>
            </w:r>
          </w:p>
        </w:tc>
        <w:tc>
          <w:tcPr>
            <w:tcW w:w="1265" w:type="dxa"/>
            <w:tcBorders>
              <w:top w:val="nil"/>
            </w:tcBorders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color w:val="333333"/>
                <w:sz w:val="24"/>
                <w:szCs w:val="24"/>
                <w:lang w:val="uk-UA"/>
              </w:rPr>
            </w:pPr>
            <w:r w:rsidRPr="003878DB">
              <w:rPr>
                <w:color w:val="333333"/>
                <w:sz w:val="24"/>
                <w:szCs w:val="24"/>
                <w:lang w:val="uk-UA"/>
              </w:rPr>
              <w:t>0,7</w:t>
            </w:r>
          </w:p>
        </w:tc>
        <w:tc>
          <w:tcPr>
            <w:tcW w:w="1115" w:type="dxa"/>
            <w:tcBorders>
              <w:left w:val="nil"/>
            </w:tcBorders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bCs/>
                <w:sz w:val="24"/>
                <w:szCs w:val="24"/>
                <w:lang w:val="uk-UA"/>
              </w:rPr>
            </w:pPr>
            <w:r w:rsidRPr="003878DB">
              <w:rPr>
                <w:bCs/>
                <w:sz w:val="24"/>
                <w:szCs w:val="24"/>
                <w:lang w:val="uk-UA"/>
              </w:rPr>
              <w:t>10,4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bCs/>
                <w:sz w:val="24"/>
                <w:szCs w:val="24"/>
                <w:lang w:val="uk-UA"/>
              </w:rPr>
            </w:pPr>
            <w:r w:rsidRPr="003878DB">
              <w:rPr>
                <w:bCs/>
                <w:sz w:val="24"/>
                <w:szCs w:val="24"/>
                <w:lang w:val="uk-UA"/>
              </w:rPr>
              <w:t>10,4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</w:tr>
      <w:tr w:rsidR="00AA740C" w:rsidRPr="00FC5030" w:rsidTr="00AA3C1D">
        <w:trPr>
          <w:trHeight w:val="206"/>
        </w:trPr>
        <w:tc>
          <w:tcPr>
            <w:tcW w:w="3519" w:type="dxa"/>
            <w:vAlign w:val="bottom"/>
          </w:tcPr>
          <w:p w:rsidR="00AA740C" w:rsidRPr="003878DB" w:rsidRDefault="00AA740C" w:rsidP="003878DB">
            <w:pPr>
              <w:tabs>
                <w:tab w:val="left" w:pos="0"/>
                <w:tab w:val="left" w:pos="34"/>
              </w:tabs>
              <w:spacing w:line="230" w:lineRule="exact"/>
              <w:ind w:left="142" w:right="-170"/>
              <w:rPr>
                <w:sz w:val="24"/>
                <w:szCs w:val="24"/>
                <w:lang w:val="uk-UA"/>
              </w:rPr>
            </w:pPr>
            <w:r w:rsidRPr="003878DB">
              <w:rPr>
                <w:sz w:val="24"/>
                <w:szCs w:val="24"/>
                <w:lang w:val="uk-UA"/>
              </w:rPr>
              <w:t>Хімічні відходи</w:t>
            </w:r>
          </w:p>
        </w:tc>
        <w:tc>
          <w:tcPr>
            <w:tcW w:w="1189" w:type="dxa"/>
            <w:tcBorders>
              <w:top w:val="nil"/>
            </w:tcBorders>
            <w:shd w:val="clear" w:color="FFFFFF" w:fill="FFFFFF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color w:val="333333"/>
                <w:sz w:val="24"/>
                <w:szCs w:val="24"/>
                <w:lang w:val="uk-UA"/>
              </w:rPr>
            </w:pPr>
            <w:r w:rsidRPr="003878DB">
              <w:rPr>
                <w:color w:val="333333"/>
                <w:sz w:val="24"/>
                <w:szCs w:val="24"/>
                <w:lang w:val="uk-UA"/>
              </w:rPr>
              <w:t>12,9</w:t>
            </w:r>
          </w:p>
        </w:tc>
        <w:tc>
          <w:tcPr>
            <w:tcW w:w="1265" w:type="dxa"/>
            <w:tcBorders>
              <w:top w:val="nil"/>
            </w:tcBorders>
            <w:shd w:val="clear" w:color="FFFFFF" w:fill="FFFFFF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color w:val="333333"/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1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</w:tr>
      <w:tr w:rsidR="002B5821" w:rsidRPr="00FC5030" w:rsidTr="00AA3C1D">
        <w:trPr>
          <w:trHeight w:val="206"/>
        </w:trPr>
        <w:tc>
          <w:tcPr>
            <w:tcW w:w="3519" w:type="dxa"/>
            <w:vAlign w:val="bottom"/>
          </w:tcPr>
          <w:p w:rsidR="002B5821" w:rsidRPr="003878DB" w:rsidRDefault="002B5821" w:rsidP="003878DB">
            <w:pPr>
              <w:tabs>
                <w:tab w:val="left" w:pos="0"/>
                <w:tab w:val="left" w:pos="34"/>
              </w:tabs>
              <w:spacing w:line="230" w:lineRule="exact"/>
              <w:ind w:left="142" w:right="-170"/>
              <w:rPr>
                <w:sz w:val="24"/>
                <w:szCs w:val="24"/>
                <w:lang w:val="uk-UA"/>
              </w:rPr>
            </w:pPr>
            <w:r w:rsidRPr="003878DB">
              <w:rPr>
                <w:sz w:val="24"/>
                <w:szCs w:val="24"/>
                <w:lang w:val="uk-UA"/>
              </w:rPr>
              <w:t>Осад промислових стоків</w:t>
            </w:r>
          </w:p>
        </w:tc>
        <w:tc>
          <w:tcPr>
            <w:tcW w:w="1189" w:type="dxa"/>
            <w:tcBorders>
              <w:top w:val="nil"/>
            </w:tcBorders>
            <w:shd w:val="clear" w:color="FFFFFF" w:fill="FFFFFF"/>
            <w:vAlign w:val="bottom"/>
          </w:tcPr>
          <w:p w:rsidR="002B5821" w:rsidRPr="003878DB" w:rsidRDefault="002B5821" w:rsidP="00750D0A">
            <w:pPr>
              <w:spacing w:line="230" w:lineRule="exact"/>
              <w:ind w:right="-57"/>
              <w:jc w:val="right"/>
              <w:rPr>
                <w:color w:val="333333"/>
                <w:sz w:val="24"/>
                <w:szCs w:val="24"/>
                <w:lang w:val="uk-UA"/>
              </w:rPr>
            </w:pPr>
            <w:r w:rsidRPr="003878DB">
              <w:rPr>
                <w:color w:val="333333"/>
                <w:sz w:val="24"/>
                <w:szCs w:val="24"/>
                <w:lang w:val="uk-UA"/>
              </w:rPr>
              <w:t>22258,6</w:t>
            </w:r>
          </w:p>
        </w:tc>
        <w:tc>
          <w:tcPr>
            <w:tcW w:w="1265" w:type="dxa"/>
            <w:tcBorders>
              <w:top w:val="nil"/>
            </w:tcBorders>
            <w:shd w:val="clear" w:color="auto" w:fill="auto"/>
            <w:vAlign w:val="bottom"/>
          </w:tcPr>
          <w:p w:rsidR="002B5821" w:rsidRPr="003878DB" w:rsidRDefault="002B5821" w:rsidP="00750D0A">
            <w:pPr>
              <w:spacing w:line="230" w:lineRule="exact"/>
              <w:ind w:right="-57"/>
              <w:jc w:val="right"/>
              <w:rPr>
                <w:color w:val="333333"/>
                <w:sz w:val="24"/>
                <w:szCs w:val="24"/>
                <w:lang w:val="uk-UA"/>
              </w:rPr>
            </w:pPr>
            <w:r w:rsidRPr="003878DB">
              <w:rPr>
                <w:color w:val="333333"/>
                <w:sz w:val="24"/>
                <w:szCs w:val="24"/>
                <w:lang w:val="uk-UA"/>
              </w:rPr>
              <w:t>21952,0</w:t>
            </w:r>
          </w:p>
        </w:tc>
        <w:tc>
          <w:tcPr>
            <w:tcW w:w="1115" w:type="dxa"/>
            <w:shd w:val="clear" w:color="auto" w:fill="auto"/>
            <w:vAlign w:val="bottom"/>
          </w:tcPr>
          <w:p w:rsidR="002B5821" w:rsidRPr="003878DB" w:rsidRDefault="002B5821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2B5821" w:rsidRPr="003878DB" w:rsidRDefault="002B5821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2B5821" w:rsidRPr="003878DB" w:rsidRDefault="002B5821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85" w:type="dxa"/>
            <w:vAlign w:val="bottom"/>
          </w:tcPr>
          <w:p w:rsidR="002B5821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  <w:lang w:val="uk-UA"/>
              </w:rPr>
            </w:pPr>
            <w:r w:rsidRPr="003878DB">
              <w:rPr>
                <w:sz w:val="24"/>
                <w:szCs w:val="24"/>
                <w:lang w:val="uk-UA"/>
              </w:rPr>
              <w:t>306,6</w:t>
            </w:r>
          </w:p>
        </w:tc>
      </w:tr>
      <w:tr w:rsidR="002B5821" w:rsidRPr="00FC5030" w:rsidTr="00AA3C1D">
        <w:trPr>
          <w:trHeight w:val="206"/>
        </w:trPr>
        <w:tc>
          <w:tcPr>
            <w:tcW w:w="3519" w:type="dxa"/>
            <w:vAlign w:val="bottom"/>
          </w:tcPr>
          <w:p w:rsidR="002B5821" w:rsidRPr="003878DB" w:rsidRDefault="002B5821" w:rsidP="003878DB">
            <w:pPr>
              <w:tabs>
                <w:tab w:val="left" w:pos="0"/>
                <w:tab w:val="left" w:pos="34"/>
              </w:tabs>
              <w:spacing w:line="230" w:lineRule="exact"/>
              <w:ind w:left="142" w:right="-170"/>
              <w:rPr>
                <w:sz w:val="24"/>
                <w:szCs w:val="24"/>
                <w:lang w:val="uk-UA"/>
              </w:rPr>
            </w:pPr>
            <w:r w:rsidRPr="003878DB">
              <w:rPr>
                <w:sz w:val="24"/>
                <w:szCs w:val="24"/>
                <w:lang w:val="uk-UA"/>
              </w:rPr>
              <w:t>Шлами та рідкі відходи очисних споруд</w:t>
            </w:r>
          </w:p>
        </w:tc>
        <w:tc>
          <w:tcPr>
            <w:tcW w:w="1189" w:type="dxa"/>
            <w:tcBorders>
              <w:top w:val="nil"/>
            </w:tcBorders>
            <w:shd w:val="clear" w:color="FFFFFF" w:fill="FFFFFF"/>
            <w:vAlign w:val="bottom"/>
          </w:tcPr>
          <w:p w:rsidR="002B5821" w:rsidRPr="003878DB" w:rsidRDefault="002B5821" w:rsidP="00750D0A">
            <w:pPr>
              <w:spacing w:line="230" w:lineRule="exact"/>
              <w:ind w:right="-57"/>
              <w:jc w:val="right"/>
              <w:rPr>
                <w:color w:val="333333"/>
                <w:sz w:val="24"/>
                <w:szCs w:val="24"/>
                <w:lang w:val="uk-UA"/>
              </w:rPr>
            </w:pPr>
            <w:r w:rsidRPr="003878DB">
              <w:rPr>
                <w:color w:val="333333"/>
                <w:sz w:val="24"/>
                <w:szCs w:val="24"/>
                <w:lang w:val="uk-UA"/>
              </w:rPr>
              <w:t>27,8</w:t>
            </w:r>
          </w:p>
        </w:tc>
        <w:tc>
          <w:tcPr>
            <w:tcW w:w="1265" w:type="dxa"/>
            <w:shd w:val="clear" w:color="FFFFFF" w:fill="FFFFFF"/>
            <w:vAlign w:val="bottom"/>
          </w:tcPr>
          <w:p w:rsidR="002B5821" w:rsidRPr="003878DB" w:rsidRDefault="002B5821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15" w:type="dxa"/>
            <w:shd w:val="clear" w:color="auto" w:fill="auto"/>
            <w:vAlign w:val="bottom"/>
          </w:tcPr>
          <w:p w:rsidR="002B5821" w:rsidRPr="003878DB" w:rsidRDefault="002B5821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2B5821" w:rsidRPr="003878DB" w:rsidRDefault="002B5821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2B5821" w:rsidRPr="003878DB" w:rsidRDefault="002B5821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85" w:type="dxa"/>
            <w:vAlign w:val="bottom"/>
          </w:tcPr>
          <w:p w:rsidR="002B5821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  <w:lang w:val="uk-UA"/>
              </w:rPr>
            </w:pPr>
            <w:r w:rsidRPr="003878DB">
              <w:rPr>
                <w:sz w:val="24"/>
                <w:szCs w:val="24"/>
                <w:lang w:val="uk-UA"/>
              </w:rPr>
              <w:t>0,7</w:t>
            </w:r>
          </w:p>
        </w:tc>
      </w:tr>
      <w:tr w:rsidR="00AA740C" w:rsidRPr="00FC5030" w:rsidTr="00AA3C1D">
        <w:trPr>
          <w:trHeight w:val="206"/>
        </w:trPr>
        <w:tc>
          <w:tcPr>
            <w:tcW w:w="3519" w:type="dxa"/>
            <w:vAlign w:val="bottom"/>
          </w:tcPr>
          <w:p w:rsidR="00AA740C" w:rsidRPr="003878DB" w:rsidRDefault="00AA740C" w:rsidP="003878DB">
            <w:pPr>
              <w:tabs>
                <w:tab w:val="left" w:pos="0"/>
                <w:tab w:val="left" w:pos="34"/>
              </w:tabs>
              <w:spacing w:line="230" w:lineRule="exact"/>
              <w:ind w:left="142" w:right="-170"/>
              <w:rPr>
                <w:sz w:val="24"/>
                <w:szCs w:val="24"/>
                <w:lang w:val="uk-UA"/>
              </w:rPr>
            </w:pPr>
            <w:r w:rsidRPr="003878DB">
              <w:rPr>
                <w:sz w:val="24"/>
                <w:szCs w:val="24"/>
                <w:lang w:val="uk-UA"/>
              </w:rPr>
              <w:t>Відходи від медичної допомоги та біологічні</w:t>
            </w:r>
          </w:p>
        </w:tc>
        <w:tc>
          <w:tcPr>
            <w:tcW w:w="1189" w:type="dxa"/>
            <w:shd w:val="clear" w:color="FFFFFF" w:fill="FFFFFF"/>
            <w:vAlign w:val="bottom"/>
          </w:tcPr>
          <w:p w:rsidR="00AA740C" w:rsidRPr="003878DB" w:rsidRDefault="00FF2C3A" w:rsidP="00750D0A">
            <w:pPr>
              <w:spacing w:line="230" w:lineRule="exact"/>
              <w:ind w:right="-57"/>
              <w:jc w:val="right"/>
              <w:rPr>
                <w:color w:val="333333"/>
                <w:sz w:val="24"/>
                <w:szCs w:val="24"/>
                <w:lang w:val="en-US" w:eastAsia="uk-UA"/>
              </w:rPr>
            </w:pPr>
            <w:r w:rsidRPr="003878DB">
              <w:rPr>
                <w:color w:val="333333"/>
                <w:sz w:val="24"/>
                <w:szCs w:val="24"/>
                <w:lang w:val="en-US" w:eastAsia="uk-UA"/>
              </w:rPr>
              <w:t>22,7</w:t>
            </w:r>
          </w:p>
        </w:tc>
        <w:tc>
          <w:tcPr>
            <w:tcW w:w="1265" w:type="dxa"/>
            <w:tcBorders>
              <w:top w:val="nil"/>
            </w:tcBorders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1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</w:tr>
      <w:tr w:rsidR="00AA740C" w:rsidRPr="00FC5030" w:rsidTr="00AA3C1D">
        <w:trPr>
          <w:trHeight w:val="206"/>
        </w:trPr>
        <w:tc>
          <w:tcPr>
            <w:tcW w:w="3519" w:type="dxa"/>
            <w:vAlign w:val="bottom"/>
          </w:tcPr>
          <w:p w:rsidR="00AA740C" w:rsidRPr="003878DB" w:rsidRDefault="00AA740C" w:rsidP="003878DB">
            <w:pPr>
              <w:tabs>
                <w:tab w:val="left" w:pos="0"/>
                <w:tab w:val="left" w:pos="34"/>
              </w:tabs>
              <w:spacing w:line="230" w:lineRule="exact"/>
              <w:ind w:left="142" w:right="-170"/>
              <w:rPr>
                <w:sz w:val="24"/>
                <w:szCs w:val="24"/>
                <w:lang w:val="uk-UA"/>
              </w:rPr>
            </w:pPr>
            <w:r w:rsidRPr="003878DB">
              <w:rPr>
                <w:sz w:val="24"/>
                <w:szCs w:val="24"/>
                <w:lang w:val="uk-UA"/>
              </w:rPr>
              <w:t>Відходи чорних металів</w:t>
            </w:r>
          </w:p>
        </w:tc>
        <w:tc>
          <w:tcPr>
            <w:tcW w:w="1189" w:type="dxa"/>
            <w:tcBorders>
              <w:top w:val="nil"/>
            </w:tcBorders>
            <w:shd w:val="clear" w:color="FFFFFF" w:fill="FFFFFF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color w:val="333333"/>
                <w:sz w:val="24"/>
                <w:szCs w:val="24"/>
                <w:lang w:val="uk-UA"/>
              </w:rPr>
            </w:pPr>
            <w:r w:rsidRPr="003878DB">
              <w:rPr>
                <w:color w:val="333333"/>
                <w:sz w:val="24"/>
                <w:szCs w:val="24"/>
                <w:lang w:val="uk-UA"/>
              </w:rPr>
              <w:t>0,5</w:t>
            </w:r>
          </w:p>
        </w:tc>
        <w:tc>
          <w:tcPr>
            <w:tcW w:w="1265" w:type="dxa"/>
            <w:tcBorders>
              <w:top w:val="nil"/>
            </w:tcBorders>
            <w:shd w:val="clear" w:color="FFFFFF" w:fill="FFFFFF"/>
            <w:vAlign w:val="bottom"/>
          </w:tcPr>
          <w:p w:rsidR="00AA740C" w:rsidRPr="003878DB" w:rsidRDefault="00FC6D6B" w:rsidP="00750D0A">
            <w:pPr>
              <w:spacing w:line="230" w:lineRule="exact"/>
              <w:ind w:right="-57"/>
              <w:jc w:val="right"/>
              <w:rPr>
                <w:color w:val="333333"/>
                <w:sz w:val="24"/>
                <w:szCs w:val="24"/>
                <w:lang w:val="uk-UA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1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</w:tr>
      <w:tr w:rsidR="00AA740C" w:rsidRPr="00FC5030" w:rsidTr="00AA3C1D">
        <w:trPr>
          <w:trHeight w:val="206"/>
        </w:trPr>
        <w:tc>
          <w:tcPr>
            <w:tcW w:w="3519" w:type="dxa"/>
            <w:vAlign w:val="bottom"/>
          </w:tcPr>
          <w:p w:rsidR="00AA740C" w:rsidRPr="003878DB" w:rsidRDefault="00AA740C" w:rsidP="003878DB">
            <w:pPr>
              <w:tabs>
                <w:tab w:val="left" w:pos="0"/>
                <w:tab w:val="left" w:pos="34"/>
              </w:tabs>
              <w:spacing w:line="230" w:lineRule="exact"/>
              <w:ind w:left="142" w:right="-170"/>
              <w:rPr>
                <w:sz w:val="24"/>
                <w:szCs w:val="24"/>
                <w:lang w:val="uk-UA"/>
              </w:rPr>
            </w:pPr>
            <w:r w:rsidRPr="003878DB">
              <w:rPr>
                <w:sz w:val="24"/>
                <w:szCs w:val="24"/>
                <w:lang w:val="uk-UA"/>
              </w:rPr>
              <w:t>Відходи кольорових металів</w:t>
            </w:r>
          </w:p>
        </w:tc>
        <w:tc>
          <w:tcPr>
            <w:tcW w:w="1189" w:type="dxa"/>
            <w:tcBorders>
              <w:top w:val="nil"/>
            </w:tcBorders>
            <w:shd w:val="clear" w:color="FFFFFF" w:fill="FFFFFF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color w:val="333333"/>
                <w:sz w:val="24"/>
                <w:szCs w:val="24"/>
                <w:lang w:val="uk-UA"/>
              </w:rPr>
            </w:pPr>
            <w:r w:rsidRPr="003878DB">
              <w:rPr>
                <w:color w:val="333333"/>
                <w:sz w:val="24"/>
                <w:szCs w:val="24"/>
                <w:lang w:val="uk-UA"/>
              </w:rPr>
              <w:t>22,9</w:t>
            </w:r>
          </w:p>
        </w:tc>
        <w:tc>
          <w:tcPr>
            <w:tcW w:w="1265" w:type="dxa"/>
            <w:tcBorders>
              <w:top w:val="nil"/>
            </w:tcBorders>
            <w:shd w:val="clear" w:color="auto" w:fill="auto"/>
            <w:vAlign w:val="bottom"/>
          </w:tcPr>
          <w:p w:rsidR="00AA740C" w:rsidRPr="003878DB" w:rsidRDefault="00FC6D6B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color w:val="333333"/>
                <w:sz w:val="24"/>
                <w:szCs w:val="24"/>
                <w:lang w:val="uk-UA"/>
              </w:rPr>
              <w:t>0,0</w:t>
            </w:r>
          </w:p>
        </w:tc>
        <w:tc>
          <w:tcPr>
            <w:tcW w:w="111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</w:tr>
      <w:tr w:rsidR="00AA740C" w:rsidRPr="00FC5030" w:rsidTr="00AA3C1D">
        <w:trPr>
          <w:trHeight w:val="206"/>
        </w:trPr>
        <w:tc>
          <w:tcPr>
            <w:tcW w:w="3519" w:type="dxa"/>
            <w:vAlign w:val="bottom"/>
          </w:tcPr>
          <w:p w:rsidR="00AA740C" w:rsidRPr="003878DB" w:rsidRDefault="00AA740C" w:rsidP="003878DB">
            <w:pPr>
              <w:tabs>
                <w:tab w:val="left" w:pos="0"/>
                <w:tab w:val="left" w:pos="34"/>
              </w:tabs>
              <w:spacing w:line="230" w:lineRule="exact"/>
              <w:ind w:left="142" w:right="-170"/>
              <w:rPr>
                <w:sz w:val="24"/>
                <w:szCs w:val="24"/>
                <w:lang w:val="uk-UA"/>
              </w:rPr>
            </w:pPr>
            <w:r w:rsidRPr="003878DB">
              <w:rPr>
                <w:sz w:val="24"/>
                <w:szCs w:val="24"/>
                <w:lang w:val="uk-UA"/>
              </w:rPr>
              <w:t>Змішані відходи чорних та кольорових металів</w:t>
            </w:r>
          </w:p>
        </w:tc>
        <w:tc>
          <w:tcPr>
            <w:tcW w:w="1189" w:type="dxa"/>
            <w:tcBorders>
              <w:top w:val="nil"/>
            </w:tcBorders>
            <w:shd w:val="clear" w:color="FFFFFF" w:fill="FFFFFF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color w:val="333333"/>
                <w:sz w:val="24"/>
                <w:szCs w:val="24"/>
                <w:lang w:val="uk-UA"/>
              </w:rPr>
            </w:pPr>
            <w:r w:rsidRPr="003878DB">
              <w:rPr>
                <w:color w:val="333333"/>
                <w:sz w:val="24"/>
                <w:szCs w:val="24"/>
                <w:lang w:val="uk-UA"/>
              </w:rPr>
              <w:t>0,3</w:t>
            </w:r>
          </w:p>
        </w:tc>
        <w:tc>
          <w:tcPr>
            <w:tcW w:w="1265" w:type="dxa"/>
            <w:tcBorders>
              <w:left w:val="nil"/>
            </w:tcBorders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1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</w:tr>
      <w:tr w:rsidR="00AA740C" w:rsidRPr="00FC5030" w:rsidTr="00AA3C1D">
        <w:trPr>
          <w:trHeight w:val="206"/>
        </w:trPr>
        <w:tc>
          <w:tcPr>
            <w:tcW w:w="3519" w:type="dxa"/>
            <w:vAlign w:val="bottom"/>
          </w:tcPr>
          <w:p w:rsidR="00AA740C" w:rsidRPr="003878DB" w:rsidRDefault="00AA740C" w:rsidP="003878DB">
            <w:pPr>
              <w:tabs>
                <w:tab w:val="left" w:pos="0"/>
                <w:tab w:val="left" w:pos="34"/>
              </w:tabs>
              <w:spacing w:line="230" w:lineRule="exact"/>
              <w:ind w:left="142" w:right="-170"/>
              <w:rPr>
                <w:sz w:val="24"/>
                <w:szCs w:val="24"/>
                <w:lang w:val="uk-UA"/>
              </w:rPr>
            </w:pPr>
            <w:r w:rsidRPr="003878DB">
              <w:rPr>
                <w:sz w:val="24"/>
                <w:szCs w:val="24"/>
                <w:lang w:val="uk-UA"/>
              </w:rPr>
              <w:t>Скляні відходи</w:t>
            </w:r>
          </w:p>
        </w:tc>
        <w:tc>
          <w:tcPr>
            <w:tcW w:w="1189" w:type="dxa"/>
            <w:shd w:val="clear" w:color="FFFFFF" w:fill="FFFFFF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color w:val="333333"/>
                <w:sz w:val="24"/>
                <w:szCs w:val="24"/>
                <w:lang w:eastAsia="uk-UA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265" w:type="dxa"/>
            <w:tcBorders>
              <w:left w:val="nil"/>
            </w:tcBorders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1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</w:tr>
      <w:tr w:rsidR="00AA740C" w:rsidRPr="00FC5030" w:rsidTr="00AA3C1D">
        <w:trPr>
          <w:trHeight w:val="206"/>
        </w:trPr>
        <w:tc>
          <w:tcPr>
            <w:tcW w:w="3519" w:type="dxa"/>
            <w:vAlign w:val="bottom"/>
          </w:tcPr>
          <w:p w:rsidR="00AA740C" w:rsidRPr="003878DB" w:rsidRDefault="00AA740C" w:rsidP="003878DB">
            <w:pPr>
              <w:tabs>
                <w:tab w:val="left" w:pos="0"/>
                <w:tab w:val="left" w:pos="34"/>
              </w:tabs>
              <w:spacing w:line="230" w:lineRule="exact"/>
              <w:ind w:left="142" w:right="-170"/>
              <w:rPr>
                <w:sz w:val="24"/>
                <w:szCs w:val="24"/>
                <w:lang w:val="uk-UA"/>
              </w:rPr>
            </w:pPr>
            <w:r w:rsidRPr="003878DB">
              <w:rPr>
                <w:sz w:val="24"/>
                <w:szCs w:val="24"/>
                <w:lang w:val="uk-UA"/>
              </w:rPr>
              <w:t>Паперові та картонні відходи</w:t>
            </w:r>
          </w:p>
        </w:tc>
        <w:tc>
          <w:tcPr>
            <w:tcW w:w="1189" w:type="dxa"/>
            <w:tcBorders>
              <w:top w:val="nil"/>
            </w:tcBorders>
            <w:shd w:val="clear" w:color="FFFFFF" w:fill="FFFFFF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color w:val="333333"/>
                <w:sz w:val="24"/>
                <w:szCs w:val="24"/>
                <w:lang w:val="uk-UA"/>
              </w:rPr>
            </w:pPr>
            <w:r w:rsidRPr="003878DB">
              <w:rPr>
                <w:color w:val="333333"/>
                <w:sz w:val="24"/>
                <w:szCs w:val="24"/>
                <w:lang w:val="uk-UA"/>
              </w:rPr>
              <w:t>20,1</w:t>
            </w:r>
          </w:p>
        </w:tc>
        <w:tc>
          <w:tcPr>
            <w:tcW w:w="1265" w:type="dxa"/>
            <w:tcBorders>
              <w:left w:val="nil"/>
            </w:tcBorders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1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</w:tr>
      <w:tr w:rsidR="00AA740C" w:rsidRPr="00FC5030" w:rsidTr="00AA3C1D">
        <w:trPr>
          <w:trHeight w:val="206"/>
        </w:trPr>
        <w:tc>
          <w:tcPr>
            <w:tcW w:w="3519" w:type="dxa"/>
            <w:vAlign w:val="bottom"/>
          </w:tcPr>
          <w:p w:rsidR="00AA740C" w:rsidRPr="003878DB" w:rsidRDefault="00AA740C" w:rsidP="003878DB">
            <w:pPr>
              <w:tabs>
                <w:tab w:val="left" w:pos="0"/>
                <w:tab w:val="left" w:pos="34"/>
              </w:tabs>
              <w:spacing w:line="230" w:lineRule="exact"/>
              <w:ind w:left="142" w:right="-170"/>
              <w:rPr>
                <w:sz w:val="24"/>
                <w:szCs w:val="24"/>
                <w:lang w:val="uk-UA"/>
              </w:rPr>
            </w:pPr>
            <w:r w:rsidRPr="003878DB">
              <w:rPr>
                <w:sz w:val="24"/>
                <w:szCs w:val="24"/>
                <w:lang w:val="uk-UA"/>
              </w:rPr>
              <w:t>Гумові відходи</w:t>
            </w:r>
          </w:p>
        </w:tc>
        <w:tc>
          <w:tcPr>
            <w:tcW w:w="1189" w:type="dxa"/>
            <w:tcBorders>
              <w:top w:val="nil"/>
            </w:tcBorders>
            <w:shd w:val="clear" w:color="FFFFFF" w:fill="FFFFFF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color w:val="333333"/>
                <w:sz w:val="24"/>
                <w:szCs w:val="24"/>
                <w:lang w:val="uk-UA"/>
              </w:rPr>
            </w:pPr>
            <w:r w:rsidRPr="003878DB">
              <w:rPr>
                <w:color w:val="333333"/>
                <w:sz w:val="24"/>
                <w:szCs w:val="24"/>
                <w:lang w:val="uk-UA"/>
              </w:rPr>
              <w:t>38,7</w:t>
            </w:r>
          </w:p>
        </w:tc>
        <w:tc>
          <w:tcPr>
            <w:tcW w:w="1265" w:type="dxa"/>
            <w:tcBorders>
              <w:left w:val="nil"/>
            </w:tcBorders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1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</w:tr>
      <w:tr w:rsidR="00AA740C" w:rsidRPr="00FC5030" w:rsidTr="00AA3C1D">
        <w:trPr>
          <w:trHeight w:val="206"/>
        </w:trPr>
        <w:tc>
          <w:tcPr>
            <w:tcW w:w="3519" w:type="dxa"/>
            <w:vAlign w:val="bottom"/>
          </w:tcPr>
          <w:p w:rsidR="00AA740C" w:rsidRPr="003878DB" w:rsidRDefault="00AA740C" w:rsidP="003878DB">
            <w:pPr>
              <w:tabs>
                <w:tab w:val="left" w:pos="0"/>
                <w:tab w:val="left" w:pos="34"/>
              </w:tabs>
              <w:spacing w:line="230" w:lineRule="exact"/>
              <w:ind w:left="142" w:right="-170"/>
              <w:rPr>
                <w:sz w:val="24"/>
                <w:szCs w:val="24"/>
                <w:lang w:val="uk-UA"/>
              </w:rPr>
            </w:pPr>
            <w:r w:rsidRPr="003878DB">
              <w:rPr>
                <w:sz w:val="24"/>
                <w:szCs w:val="24"/>
                <w:lang w:val="uk-UA"/>
              </w:rPr>
              <w:t>Пластикові відходи</w:t>
            </w:r>
          </w:p>
        </w:tc>
        <w:tc>
          <w:tcPr>
            <w:tcW w:w="1189" w:type="dxa"/>
            <w:tcBorders>
              <w:top w:val="nil"/>
            </w:tcBorders>
            <w:shd w:val="clear" w:color="FFFFFF" w:fill="FFFFFF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color w:val="333333"/>
                <w:sz w:val="24"/>
                <w:szCs w:val="24"/>
                <w:lang w:val="uk-UA"/>
              </w:rPr>
            </w:pPr>
            <w:r w:rsidRPr="003878DB">
              <w:rPr>
                <w:color w:val="333333"/>
                <w:sz w:val="24"/>
                <w:szCs w:val="24"/>
                <w:lang w:val="uk-UA"/>
              </w:rPr>
              <w:t>20,2</w:t>
            </w:r>
          </w:p>
        </w:tc>
        <w:tc>
          <w:tcPr>
            <w:tcW w:w="1265" w:type="dxa"/>
            <w:tcBorders>
              <w:left w:val="nil"/>
            </w:tcBorders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1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</w:tr>
      <w:tr w:rsidR="00AA740C" w:rsidRPr="00FC5030" w:rsidTr="00AA3C1D">
        <w:trPr>
          <w:trHeight w:val="206"/>
        </w:trPr>
        <w:tc>
          <w:tcPr>
            <w:tcW w:w="3519" w:type="dxa"/>
            <w:vAlign w:val="bottom"/>
          </w:tcPr>
          <w:p w:rsidR="00AA740C" w:rsidRPr="003878DB" w:rsidRDefault="00AA740C" w:rsidP="003878DB">
            <w:pPr>
              <w:tabs>
                <w:tab w:val="left" w:pos="0"/>
                <w:tab w:val="left" w:pos="34"/>
              </w:tabs>
              <w:spacing w:line="230" w:lineRule="exact"/>
              <w:ind w:left="142" w:right="-170"/>
              <w:rPr>
                <w:sz w:val="24"/>
                <w:szCs w:val="24"/>
                <w:lang w:val="uk-UA"/>
              </w:rPr>
            </w:pPr>
            <w:r w:rsidRPr="003878DB">
              <w:rPr>
                <w:sz w:val="24"/>
                <w:szCs w:val="24"/>
                <w:lang w:val="uk-UA"/>
              </w:rPr>
              <w:t>Деревні відходи</w:t>
            </w:r>
          </w:p>
        </w:tc>
        <w:tc>
          <w:tcPr>
            <w:tcW w:w="1189" w:type="dxa"/>
            <w:tcBorders>
              <w:top w:val="nil"/>
            </w:tcBorders>
            <w:shd w:val="clear" w:color="FFFFFF" w:fill="FFFFFF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color w:val="333333"/>
                <w:sz w:val="24"/>
                <w:szCs w:val="24"/>
                <w:lang w:val="uk-UA"/>
              </w:rPr>
            </w:pPr>
            <w:r w:rsidRPr="003878DB">
              <w:rPr>
                <w:color w:val="333333"/>
                <w:sz w:val="24"/>
                <w:szCs w:val="24"/>
                <w:lang w:val="uk-UA"/>
              </w:rPr>
              <w:t>3,8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1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</w:tr>
      <w:tr w:rsidR="002B5821" w:rsidRPr="00FC5030" w:rsidTr="00AA3C1D">
        <w:trPr>
          <w:trHeight w:val="206"/>
        </w:trPr>
        <w:tc>
          <w:tcPr>
            <w:tcW w:w="3519" w:type="dxa"/>
            <w:vAlign w:val="bottom"/>
          </w:tcPr>
          <w:p w:rsidR="002B5821" w:rsidRPr="003878DB" w:rsidRDefault="002B5821" w:rsidP="003878DB">
            <w:pPr>
              <w:tabs>
                <w:tab w:val="left" w:pos="0"/>
                <w:tab w:val="left" w:pos="34"/>
              </w:tabs>
              <w:spacing w:line="230" w:lineRule="exact"/>
              <w:ind w:left="142" w:right="-170"/>
              <w:rPr>
                <w:sz w:val="24"/>
                <w:szCs w:val="24"/>
                <w:lang w:val="uk-UA"/>
              </w:rPr>
            </w:pPr>
            <w:r w:rsidRPr="003878DB">
              <w:rPr>
                <w:sz w:val="24"/>
                <w:szCs w:val="24"/>
                <w:lang w:val="uk-UA"/>
              </w:rPr>
              <w:t>Текстильні відходи</w:t>
            </w:r>
          </w:p>
        </w:tc>
        <w:tc>
          <w:tcPr>
            <w:tcW w:w="1189" w:type="dxa"/>
            <w:tcBorders>
              <w:top w:val="nil"/>
            </w:tcBorders>
            <w:shd w:val="clear" w:color="FFFFFF" w:fill="FFFFFF"/>
            <w:vAlign w:val="bottom"/>
          </w:tcPr>
          <w:p w:rsidR="002B5821" w:rsidRPr="003878DB" w:rsidRDefault="002B5821" w:rsidP="00750D0A">
            <w:pPr>
              <w:spacing w:line="230" w:lineRule="exact"/>
              <w:ind w:right="-57"/>
              <w:jc w:val="right"/>
              <w:rPr>
                <w:color w:val="333333"/>
                <w:sz w:val="24"/>
                <w:szCs w:val="24"/>
                <w:lang w:val="uk-UA"/>
              </w:rPr>
            </w:pPr>
            <w:r w:rsidRPr="003878DB">
              <w:rPr>
                <w:color w:val="333333"/>
                <w:sz w:val="24"/>
                <w:szCs w:val="24"/>
                <w:lang w:val="uk-UA"/>
              </w:rPr>
              <w:t>691,7</w:t>
            </w:r>
          </w:p>
        </w:tc>
        <w:tc>
          <w:tcPr>
            <w:tcW w:w="1265" w:type="dxa"/>
            <w:tcBorders>
              <w:top w:val="nil"/>
            </w:tcBorders>
            <w:shd w:val="clear" w:color="FFFFFF" w:fill="FFFFFF"/>
            <w:vAlign w:val="bottom"/>
          </w:tcPr>
          <w:p w:rsidR="002B5821" w:rsidRPr="003878DB" w:rsidRDefault="002B5821" w:rsidP="00750D0A">
            <w:pPr>
              <w:spacing w:line="230" w:lineRule="exact"/>
              <w:ind w:right="-57"/>
              <w:jc w:val="right"/>
              <w:rPr>
                <w:color w:val="333333"/>
                <w:sz w:val="24"/>
                <w:szCs w:val="24"/>
                <w:lang w:val="uk-UA"/>
              </w:rPr>
            </w:pPr>
            <w:r w:rsidRPr="003878DB">
              <w:rPr>
                <w:color w:val="333333"/>
                <w:sz w:val="24"/>
                <w:szCs w:val="24"/>
                <w:lang w:val="uk-UA"/>
              </w:rPr>
              <w:t>28,0</w:t>
            </w:r>
          </w:p>
        </w:tc>
        <w:tc>
          <w:tcPr>
            <w:tcW w:w="1115" w:type="dxa"/>
            <w:shd w:val="clear" w:color="auto" w:fill="auto"/>
            <w:vAlign w:val="bottom"/>
          </w:tcPr>
          <w:p w:rsidR="002B5821" w:rsidRPr="003878DB" w:rsidRDefault="002B5821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2B5821" w:rsidRPr="003878DB" w:rsidRDefault="002B5821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2B5821" w:rsidRPr="003878DB" w:rsidRDefault="002B5821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85" w:type="dxa"/>
            <w:vAlign w:val="bottom"/>
          </w:tcPr>
          <w:p w:rsidR="002B5821" w:rsidRPr="003878DB" w:rsidRDefault="00AA740C" w:rsidP="00750D0A">
            <w:pPr>
              <w:spacing w:line="230" w:lineRule="exact"/>
              <w:ind w:right="-57"/>
              <w:jc w:val="right"/>
              <w:rPr>
                <w:bCs/>
                <w:sz w:val="24"/>
                <w:szCs w:val="24"/>
                <w:lang w:val="uk-UA"/>
              </w:rPr>
            </w:pPr>
            <w:r w:rsidRPr="003878DB">
              <w:rPr>
                <w:bCs/>
                <w:sz w:val="24"/>
                <w:szCs w:val="24"/>
                <w:lang w:val="uk-UA"/>
              </w:rPr>
              <w:t>18,8</w:t>
            </w:r>
          </w:p>
        </w:tc>
      </w:tr>
      <w:tr w:rsidR="00AA740C" w:rsidRPr="00FC5030" w:rsidTr="00AA3C1D">
        <w:trPr>
          <w:trHeight w:val="206"/>
        </w:trPr>
        <w:tc>
          <w:tcPr>
            <w:tcW w:w="3519" w:type="dxa"/>
            <w:vAlign w:val="bottom"/>
          </w:tcPr>
          <w:p w:rsidR="00AA740C" w:rsidRPr="003878DB" w:rsidRDefault="00AA740C" w:rsidP="003878DB">
            <w:pPr>
              <w:tabs>
                <w:tab w:val="left" w:pos="0"/>
                <w:tab w:val="left" w:pos="34"/>
              </w:tabs>
              <w:spacing w:line="230" w:lineRule="exact"/>
              <w:ind w:left="142" w:right="-170"/>
              <w:rPr>
                <w:sz w:val="24"/>
                <w:szCs w:val="24"/>
                <w:lang w:val="uk-UA"/>
              </w:rPr>
            </w:pPr>
            <w:r w:rsidRPr="003878DB">
              <w:rPr>
                <w:sz w:val="24"/>
                <w:szCs w:val="24"/>
                <w:lang w:val="uk-UA"/>
              </w:rPr>
              <w:t xml:space="preserve">Відходи, що містять </w:t>
            </w:r>
            <w:proofErr w:type="spellStart"/>
            <w:r w:rsidRPr="003878DB">
              <w:rPr>
                <w:sz w:val="24"/>
                <w:szCs w:val="24"/>
                <w:lang w:val="uk-UA"/>
              </w:rPr>
              <w:t>поліхлордифеніли</w:t>
            </w:r>
            <w:proofErr w:type="spellEnd"/>
          </w:p>
        </w:tc>
        <w:tc>
          <w:tcPr>
            <w:tcW w:w="1189" w:type="dxa"/>
            <w:vAlign w:val="bottom"/>
          </w:tcPr>
          <w:p w:rsidR="00AA740C" w:rsidRPr="003878DB" w:rsidRDefault="00AA740C" w:rsidP="00750D0A">
            <w:pPr>
              <w:tabs>
                <w:tab w:val="left" w:pos="0"/>
              </w:tabs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265" w:type="dxa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1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</w:tr>
      <w:tr w:rsidR="00AA740C" w:rsidRPr="00FC5030" w:rsidTr="00AA3C1D">
        <w:trPr>
          <w:trHeight w:val="206"/>
        </w:trPr>
        <w:tc>
          <w:tcPr>
            <w:tcW w:w="3519" w:type="dxa"/>
            <w:vAlign w:val="bottom"/>
          </w:tcPr>
          <w:p w:rsidR="00AA740C" w:rsidRPr="003878DB" w:rsidRDefault="00AA740C" w:rsidP="003878DB">
            <w:pPr>
              <w:tabs>
                <w:tab w:val="left" w:pos="0"/>
                <w:tab w:val="left" w:pos="34"/>
              </w:tabs>
              <w:spacing w:line="230" w:lineRule="exact"/>
              <w:ind w:left="142" w:right="-170"/>
              <w:rPr>
                <w:sz w:val="24"/>
                <w:szCs w:val="24"/>
                <w:lang w:val="uk-UA"/>
              </w:rPr>
            </w:pPr>
            <w:r w:rsidRPr="003878DB">
              <w:rPr>
                <w:sz w:val="24"/>
                <w:szCs w:val="24"/>
                <w:lang w:val="uk-UA"/>
              </w:rPr>
              <w:t>Непридатне обладнання</w:t>
            </w:r>
          </w:p>
        </w:tc>
        <w:tc>
          <w:tcPr>
            <w:tcW w:w="1189" w:type="dxa"/>
            <w:vAlign w:val="bottom"/>
          </w:tcPr>
          <w:p w:rsidR="00AA740C" w:rsidRPr="003878DB" w:rsidRDefault="00AA740C" w:rsidP="00750D0A">
            <w:pPr>
              <w:tabs>
                <w:tab w:val="left" w:pos="0"/>
              </w:tabs>
              <w:spacing w:line="230" w:lineRule="exact"/>
              <w:ind w:right="-57"/>
              <w:jc w:val="right"/>
              <w:rPr>
                <w:sz w:val="24"/>
                <w:szCs w:val="24"/>
                <w:lang w:val="uk-UA"/>
              </w:rPr>
            </w:pPr>
            <w:r w:rsidRPr="003878DB">
              <w:rPr>
                <w:sz w:val="24"/>
                <w:szCs w:val="24"/>
                <w:lang w:val="uk-UA"/>
              </w:rPr>
              <w:t>11,7</w:t>
            </w:r>
          </w:p>
        </w:tc>
        <w:tc>
          <w:tcPr>
            <w:tcW w:w="1265" w:type="dxa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1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</w:tr>
      <w:tr w:rsidR="00AA740C" w:rsidRPr="00FC5030" w:rsidTr="00AA3C1D">
        <w:trPr>
          <w:trHeight w:val="206"/>
        </w:trPr>
        <w:tc>
          <w:tcPr>
            <w:tcW w:w="3519" w:type="dxa"/>
            <w:vAlign w:val="bottom"/>
          </w:tcPr>
          <w:p w:rsidR="00AA740C" w:rsidRPr="003878DB" w:rsidRDefault="00AA740C" w:rsidP="003878DB">
            <w:pPr>
              <w:tabs>
                <w:tab w:val="left" w:pos="0"/>
                <w:tab w:val="left" w:pos="34"/>
              </w:tabs>
              <w:spacing w:line="230" w:lineRule="exact"/>
              <w:ind w:left="142" w:right="-170"/>
              <w:rPr>
                <w:sz w:val="24"/>
                <w:szCs w:val="24"/>
                <w:lang w:val="uk-UA"/>
              </w:rPr>
            </w:pPr>
            <w:r w:rsidRPr="003878DB">
              <w:rPr>
                <w:sz w:val="24"/>
                <w:szCs w:val="24"/>
                <w:lang w:val="uk-UA"/>
              </w:rPr>
              <w:t>Непридатні транспортні засоби</w:t>
            </w:r>
          </w:p>
        </w:tc>
        <w:tc>
          <w:tcPr>
            <w:tcW w:w="1189" w:type="dxa"/>
            <w:vAlign w:val="bottom"/>
          </w:tcPr>
          <w:p w:rsidR="00AA740C" w:rsidRPr="003878DB" w:rsidRDefault="00AA740C" w:rsidP="00750D0A">
            <w:pPr>
              <w:tabs>
                <w:tab w:val="left" w:pos="0"/>
              </w:tabs>
              <w:spacing w:line="230" w:lineRule="exact"/>
              <w:ind w:right="-57"/>
              <w:jc w:val="right"/>
              <w:rPr>
                <w:sz w:val="24"/>
                <w:szCs w:val="24"/>
                <w:lang w:val="uk-UA"/>
              </w:rPr>
            </w:pPr>
            <w:r w:rsidRPr="003878DB">
              <w:rPr>
                <w:sz w:val="24"/>
                <w:szCs w:val="24"/>
                <w:lang w:val="uk-UA"/>
              </w:rPr>
              <w:t>0,0</w:t>
            </w:r>
          </w:p>
        </w:tc>
        <w:tc>
          <w:tcPr>
            <w:tcW w:w="1265" w:type="dxa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1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</w:tr>
      <w:tr w:rsidR="00AA740C" w:rsidRPr="00FC5030" w:rsidTr="00AA3C1D">
        <w:trPr>
          <w:trHeight w:val="206"/>
        </w:trPr>
        <w:tc>
          <w:tcPr>
            <w:tcW w:w="3519" w:type="dxa"/>
            <w:vAlign w:val="bottom"/>
          </w:tcPr>
          <w:p w:rsidR="00AA740C" w:rsidRPr="003878DB" w:rsidRDefault="00AA740C" w:rsidP="003878DB">
            <w:pPr>
              <w:tabs>
                <w:tab w:val="left" w:pos="0"/>
                <w:tab w:val="left" w:pos="34"/>
              </w:tabs>
              <w:spacing w:line="230" w:lineRule="exact"/>
              <w:ind w:left="142" w:right="-170"/>
              <w:rPr>
                <w:sz w:val="24"/>
                <w:szCs w:val="24"/>
                <w:lang w:val="uk-UA"/>
              </w:rPr>
            </w:pPr>
            <w:r w:rsidRPr="003878DB">
              <w:rPr>
                <w:sz w:val="24"/>
                <w:szCs w:val="24"/>
                <w:lang w:val="uk-UA"/>
              </w:rPr>
              <w:t xml:space="preserve">Відходи акумуляторів та </w:t>
            </w:r>
            <w:proofErr w:type="spellStart"/>
            <w:r w:rsidRPr="003878DB">
              <w:rPr>
                <w:sz w:val="24"/>
                <w:szCs w:val="24"/>
                <w:lang w:val="uk-UA"/>
              </w:rPr>
              <w:t>батарей</w:t>
            </w:r>
            <w:proofErr w:type="spellEnd"/>
          </w:p>
        </w:tc>
        <w:tc>
          <w:tcPr>
            <w:tcW w:w="1189" w:type="dxa"/>
            <w:shd w:val="clear" w:color="FFFFFF" w:fill="FFFFFF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color w:val="333333"/>
                <w:sz w:val="24"/>
                <w:szCs w:val="24"/>
                <w:lang w:val="uk-UA" w:eastAsia="uk-UA"/>
              </w:rPr>
            </w:pPr>
            <w:r w:rsidRPr="003878DB">
              <w:rPr>
                <w:color w:val="333333"/>
                <w:sz w:val="24"/>
                <w:szCs w:val="24"/>
                <w:lang w:val="uk-UA" w:eastAsia="uk-UA"/>
              </w:rPr>
              <w:t>52,9</w:t>
            </w:r>
          </w:p>
        </w:tc>
        <w:tc>
          <w:tcPr>
            <w:tcW w:w="1265" w:type="dxa"/>
            <w:tcBorders>
              <w:left w:val="nil"/>
            </w:tcBorders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1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</w:tr>
      <w:tr w:rsidR="00AA740C" w:rsidRPr="00FC5030" w:rsidTr="00AA3C1D">
        <w:trPr>
          <w:trHeight w:val="206"/>
        </w:trPr>
        <w:tc>
          <w:tcPr>
            <w:tcW w:w="3519" w:type="dxa"/>
            <w:vAlign w:val="bottom"/>
          </w:tcPr>
          <w:p w:rsidR="00AA740C" w:rsidRPr="003878DB" w:rsidRDefault="00AA740C" w:rsidP="003878DB">
            <w:pPr>
              <w:tabs>
                <w:tab w:val="left" w:pos="0"/>
                <w:tab w:val="left" w:pos="34"/>
              </w:tabs>
              <w:spacing w:line="230" w:lineRule="exact"/>
              <w:ind w:left="142" w:right="-170"/>
              <w:rPr>
                <w:sz w:val="24"/>
                <w:szCs w:val="24"/>
                <w:lang w:val="uk-UA"/>
              </w:rPr>
            </w:pPr>
            <w:r w:rsidRPr="003878DB">
              <w:rPr>
                <w:sz w:val="24"/>
                <w:szCs w:val="24"/>
                <w:lang w:val="uk-UA"/>
              </w:rPr>
              <w:t>Відходи тваринного походження та змішані харчові відходи</w:t>
            </w:r>
          </w:p>
        </w:tc>
        <w:tc>
          <w:tcPr>
            <w:tcW w:w="1189" w:type="dxa"/>
            <w:tcBorders>
              <w:top w:val="nil"/>
            </w:tcBorders>
            <w:shd w:val="clear" w:color="FFFFFF" w:fill="FFFFFF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color w:val="333333"/>
                <w:sz w:val="24"/>
                <w:szCs w:val="24"/>
                <w:lang w:val="uk-UA"/>
              </w:rPr>
            </w:pPr>
            <w:r w:rsidRPr="003878DB">
              <w:rPr>
                <w:color w:val="333333"/>
                <w:sz w:val="24"/>
                <w:szCs w:val="24"/>
                <w:lang w:val="uk-UA"/>
              </w:rPr>
              <w:t>14,7</w:t>
            </w:r>
          </w:p>
        </w:tc>
        <w:tc>
          <w:tcPr>
            <w:tcW w:w="1265" w:type="dxa"/>
            <w:tcBorders>
              <w:left w:val="nil"/>
            </w:tcBorders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1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</w:tr>
      <w:tr w:rsidR="00AA740C" w:rsidRPr="00FC5030" w:rsidTr="00AA3C1D">
        <w:trPr>
          <w:trHeight w:val="206"/>
        </w:trPr>
        <w:tc>
          <w:tcPr>
            <w:tcW w:w="3519" w:type="dxa"/>
            <w:vAlign w:val="bottom"/>
          </w:tcPr>
          <w:p w:rsidR="00AA740C" w:rsidRPr="003878DB" w:rsidRDefault="00AA740C" w:rsidP="003878DB">
            <w:pPr>
              <w:tabs>
                <w:tab w:val="left" w:pos="0"/>
                <w:tab w:val="left" w:pos="34"/>
              </w:tabs>
              <w:spacing w:line="230" w:lineRule="exact"/>
              <w:ind w:left="142" w:right="-170"/>
              <w:rPr>
                <w:sz w:val="24"/>
                <w:szCs w:val="24"/>
                <w:lang w:val="uk-UA"/>
              </w:rPr>
            </w:pPr>
            <w:r w:rsidRPr="003878DB">
              <w:rPr>
                <w:sz w:val="24"/>
                <w:szCs w:val="24"/>
                <w:lang w:val="uk-UA"/>
              </w:rPr>
              <w:t>Відходи рослинного походження</w:t>
            </w:r>
          </w:p>
        </w:tc>
        <w:tc>
          <w:tcPr>
            <w:tcW w:w="1189" w:type="dxa"/>
            <w:tcBorders>
              <w:top w:val="nil"/>
            </w:tcBorders>
            <w:shd w:val="clear" w:color="FFFFFF" w:fill="FFFFFF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color w:val="333333"/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265" w:type="dxa"/>
            <w:tcBorders>
              <w:left w:val="nil"/>
            </w:tcBorders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1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</w:tr>
      <w:tr w:rsidR="00AA740C" w:rsidRPr="00FC5030" w:rsidTr="00AA3C1D">
        <w:trPr>
          <w:trHeight w:val="206"/>
        </w:trPr>
        <w:tc>
          <w:tcPr>
            <w:tcW w:w="3519" w:type="dxa"/>
            <w:vAlign w:val="bottom"/>
          </w:tcPr>
          <w:p w:rsidR="00AA740C" w:rsidRPr="003878DB" w:rsidRDefault="00AA740C" w:rsidP="003878DB">
            <w:pPr>
              <w:tabs>
                <w:tab w:val="left" w:pos="0"/>
                <w:tab w:val="left" w:pos="34"/>
              </w:tabs>
              <w:spacing w:line="230" w:lineRule="exact"/>
              <w:ind w:left="142" w:right="-170"/>
              <w:rPr>
                <w:sz w:val="24"/>
                <w:szCs w:val="24"/>
                <w:lang w:val="uk-UA"/>
              </w:rPr>
            </w:pPr>
            <w:r w:rsidRPr="003878DB">
              <w:rPr>
                <w:sz w:val="24"/>
                <w:szCs w:val="24"/>
                <w:lang w:val="uk-UA"/>
              </w:rPr>
              <w:t>Тваринні екскременти, сеча та гній</w:t>
            </w:r>
          </w:p>
        </w:tc>
        <w:tc>
          <w:tcPr>
            <w:tcW w:w="1189" w:type="dxa"/>
            <w:tcBorders>
              <w:top w:val="nil"/>
            </w:tcBorders>
            <w:shd w:val="clear" w:color="FFFFFF" w:fill="FFFFFF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color w:val="333333"/>
                <w:sz w:val="24"/>
                <w:szCs w:val="24"/>
                <w:lang w:val="uk-UA"/>
              </w:rPr>
            </w:pPr>
            <w:r w:rsidRPr="003878DB">
              <w:rPr>
                <w:color w:val="333333"/>
                <w:sz w:val="24"/>
                <w:szCs w:val="24"/>
                <w:lang w:val="uk-UA"/>
              </w:rPr>
              <w:t>26934,4</w:t>
            </w:r>
          </w:p>
        </w:tc>
        <w:tc>
          <w:tcPr>
            <w:tcW w:w="1265" w:type="dxa"/>
            <w:tcBorders>
              <w:left w:val="nil"/>
            </w:tcBorders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bCs/>
                <w:sz w:val="24"/>
                <w:szCs w:val="24"/>
                <w:lang w:val="uk-UA"/>
              </w:rPr>
            </w:pPr>
            <w:r w:rsidRPr="003878DB">
              <w:rPr>
                <w:bCs/>
                <w:sz w:val="24"/>
                <w:szCs w:val="24"/>
                <w:lang w:val="uk-UA"/>
              </w:rPr>
              <w:t>22238,9</w:t>
            </w:r>
          </w:p>
        </w:tc>
        <w:tc>
          <w:tcPr>
            <w:tcW w:w="111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</w:tr>
      <w:tr w:rsidR="00AA740C" w:rsidRPr="00FC5030" w:rsidTr="00AA3C1D">
        <w:trPr>
          <w:trHeight w:val="206"/>
        </w:trPr>
        <w:tc>
          <w:tcPr>
            <w:tcW w:w="3519" w:type="dxa"/>
            <w:vAlign w:val="bottom"/>
          </w:tcPr>
          <w:p w:rsidR="00AA740C" w:rsidRPr="003878DB" w:rsidRDefault="00AA740C" w:rsidP="003878DB">
            <w:pPr>
              <w:tabs>
                <w:tab w:val="left" w:pos="0"/>
                <w:tab w:val="left" w:pos="34"/>
              </w:tabs>
              <w:spacing w:line="230" w:lineRule="exact"/>
              <w:ind w:left="142" w:right="-170"/>
              <w:rPr>
                <w:sz w:val="24"/>
                <w:szCs w:val="24"/>
                <w:lang w:val="uk-UA"/>
              </w:rPr>
            </w:pPr>
            <w:r w:rsidRPr="003878DB">
              <w:rPr>
                <w:sz w:val="24"/>
                <w:szCs w:val="24"/>
                <w:lang w:val="uk-UA"/>
              </w:rPr>
              <w:t>Побутові та подібні відходи</w:t>
            </w:r>
          </w:p>
        </w:tc>
        <w:tc>
          <w:tcPr>
            <w:tcW w:w="1189" w:type="dxa"/>
            <w:tcBorders>
              <w:top w:val="nil"/>
            </w:tcBorders>
            <w:shd w:val="clear" w:color="FFFFFF" w:fill="FFFFFF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color w:val="333333"/>
                <w:sz w:val="24"/>
                <w:szCs w:val="24"/>
                <w:lang w:val="uk-UA"/>
              </w:rPr>
            </w:pPr>
            <w:r w:rsidRPr="003878DB">
              <w:rPr>
                <w:color w:val="333333"/>
                <w:sz w:val="24"/>
                <w:szCs w:val="24"/>
                <w:lang w:val="uk-UA"/>
              </w:rPr>
              <w:t>35,6</w:t>
            </w:r>
          </w:p>
        </w:tc>
        <w:tc>
          <w:tcPr>
            <w:tcW w:w="1265" w:type="dxa"/>
            <w:tcBorders>
              <w:left w:val="nil"/>
            </w:tcBorders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1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</w:tr>
      <w:tr w:rsidR="002B5821" w:rsidRPr="00FC5030" w:rsidTr="00AA3C1D">
        <w:trPr>
          <w:trHeight w:val="206"/>
        </w:trPr>
        <w:tc>
          <w:tcPr>
            <w:tcW w:w="3519" w:type="dxa"/>
            <w:vAlign w:val="bottom"/>
          </w:tcPr>
          <w:p w:rsidR="002B5821" w:rsidRPr="003878DB" w:rsidRDefault="002B5821" w:rsidP="003878DB">
            <w:pPr>
              <w:tabs>
                <w:tab w:val="left" w:pos="0"/>
                <w:tab w:val="left" w:pos="34"/>
              </w:tabs>
              <w:spacing w:line="230" w:lineRule="exact"/>
              <w:ind w:left="142" w:right="-170"/>
              <w:rPr>
                <w:sz w:val="24"/>
                <w:szCs w:val="24"/>
                <w:lang w:val="uk-UA"/>
              </w:rPr>
            </w:pPr>
            <w:r w:rsidRPr="003878DB">
              <w:rPr>
                <w:sz w:val="24"/>
                <w:szCs w:val="24"/>
                <w:lang w:val="uk-UA"/>
              </w:rPr>
              <w:t>Змішані та недиференційовані матеріали</w:t>
            </w:r>
          </w:p>
        </w:tc>
        <w:tc>
          <w:tcPr>
            <w:tcW w:w="1189" w:type="dxa"/>
            <w:vAlign w:val="bottom"/>
          </w:tcPr>
          <w:p w:rsidR="002B5821" w:rsidRPr="003878DB" w:rsidRDefault="002B5821" w:rsidP="00750D0A">
            <w:pPr>
              <w:tabs>
                <w:tab w:val="left" w:pos="0"/>
              </w:tabs>
              <w:spacing w:line="230" w:lineRule="exact"/>
              <w:ind w:right="-57"/>
              <w:jc w:val="right"/>
              <w:rPr>
                <w:sz w:val="24"/>
                <w:szCs w:val="24"/>
                <w:lang w:val="uk-UA"/>
              </w:rPr>
            </w:pPr>
            <w:r w:rsidRPr="003878DB">
              <w:rPr>
                <w:sz w:val="24"/>
                <w:szCs w:val="24"/>
                <w:lang w:val="uk-UA"/>
              </w:rPr>
              <w:t>3,7</w:t>
            </w:r>
          </w:p>
        </w:tc>
        <w:tc>
          <w:tcPr>
            <w:tcW w:w="1265" w:type="dxa"/>
            <w:vAlign w:val="bottom"/>
          </w:tcPr>
          <w:p w:rsidR="002B5821" w:rsidRPr="003878DB" w:rsidRDefault="002B5821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15" w:type="dxa"/>
            <w:shd w:val="clear" w:color="auto" w:fill="auto"/>
            <w:vAlign w:val="bottom"/>
          </w:tcPr>
          <w:p w:rsidR="002B5821" w:rsidRPr="003878DB" w:rsidRDefault="002B5821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2B5821" w:rsidRPr="003878DB" w:rsidRDefault="002B5821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2B5821" w:rsidRPr="003878DB" w:rsidRDefault="002B5821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85" w:type="dxa"/>
            <w:vAlign w:val="bottom"/>
          </w:tcPr>
          <w:p w:rsidR="002B5821" w:rsidRPr="003878DB" w:rsidRDefault="00AA740C" w:rsidP="00750D0A">
            <w:pPr>
              <w:spacing w:line="230" w:lineRule="exact"/>
              <w:ind w:right="-57"/>
              <w:jc w:val="right"/>
              <w:rPr>
                <w:bCs/>
                <w:sz w:val="24"/>
                <w:szCs w:val="24"/>
                <w:lang w:val="uk-UA"/>
              </w:rPr>
            </w:pPr>
            <w:r w:rsidRPr="003878DB">
              <w:rPr>
                <w:bCs/>
                <w:sz w:val="24"/>
                <w:szCs w:val="24"/>
                <w:lang w:val="uk-UA"/>
              </w:rPr>
              <w:t>0,1</w:t>
            </w:r>
          </w:p>
        </w:tc>
      </w:tr>
      <w:tr w:rsidR="00AA740C" w:rsidRPr="00FC5030" w:rsidTr="00AA3C1D">
        <w:trPr>
          <w:trHeight w:val="206"/>
        </w:trPr>
        <w:tc>
          <w:tcPr>
            <w:tcW w:w="3519" w:type="dxa"/>
            <w:vAlign w:val="bottom"/>
          </w:tcPr>
          <w:p w:rsidR="00AA740C" w:rsidRPr="003878DB" w:rsidRDefault="00AA740C" w:rsidP="003878DB">
            <w:pPr>
              <w:tabs>
                <w:tab w:val="left" w:pos="0"/>
                <w:tab w:val="left" w:pos="34"/>
              </w:tabs>
              <w:spacing w:line="230" w:lineRule="exact"/>
              <w:ind w:left="142" w:right="-170"/>
              <w:rPr>
                <w:sz w:val="24"/>
                <w:szCs w:val="24"/>
                <w:lang w:val="uk-UA"/>
              </w:rPr>
            </w:pPr>
            <w:r w:rsidRPr="003878DB">
              <w:rPr>
                <w:sz w:val="24"/>
                <w:szCs w:val="24"/>
                <w:lang w:val="uk-UA"/>
              </w:rPr>
              <w:t>Залишки сортування</w:t>
            </w:r>
          </w:p>
        </w:tc>
        <w:tc>
          <w:tcPr>
            <w:tcW w:w="1189" w:type="dxa"/>
            <w:vAlign w:val="bottom"/>
          </w:tcPr>
          <w:p w:rsidR="00AA740C" w:rsidRPr="003878DB" w:rsidRDefault="00AA740C" w:rsidP="00750D0A">
            <w:pPr>
              <w:tabs>
                <w:tab w:val="left" w:pos="0"/>
              </w:tabs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265" w:type="dxa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1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</w:tr>
      <w:tr w:rsidR="00AA740C" w:rsidRPr="00FC5030" w:rsidTr="00AA3C1D">
        <w:trPr>
          <w:trHeight w:val="206"/>
        </w:trPr>
        <w:tc>
          <w:tcPr>
            <w:tcW w:w="3519" w:type="dxa"/>
            <w:vAlign w:val="bottom"/>
          </w:tcPr>
          <w:p w:rsidR="00AA740C" w:rsidRPr="003878DB" w:rsidRDefault="00AA740C" w:rsidP="003878DB">
            <w:pPr>
              <w:tabs>
                <w:tab w:val="left" w:pos="0"/>
                <w:tab w:val="left" w:pos="34"/>
              </w:tabs>
              <w:spacing w:line="230" w:lineRule="exact"/>
              <w:ind w:left="142" w:right="-170"/>
              <w:rPr>
                <w:sz w:val="24"/>
                <w:szCs w:val="24"/>
                <w:lang w:val="uk-UA"/>
              </w:rPr>
            </w:pPr>
            <w:r w:rsidRPr="003878DB">
              <w:rPr>
                <w:sz w:val="24"/>
                <w:szCs w:val="24"/>
                <w:lang w:val="uk-UA"/>
              </w:rPr>
              <w:t>Звичайний осад</w:t>
            </w:r>
          </w:p>
        </w:tc>
        <w:tc>
          <w:tcPr>
            <w:tcW w:w="1189" w:type="dxa"/>
            <w:vAlign w:val="bottom"/>
          </w:tcPr>
          <w:p w:rsidR="00AA740C" w:rsidRPr="003878DB" w:rsidRDefault="00AA740C" w:rsidP="00750D0A">
            <w:pPr>
              <w:tabs>
                <w:tab w:val="left" w:pos="0"/>
              </w:tabs>
              <w:spacing w:line="230" w:lineRule="exact"/>
              <w:ind w:right="-57"/>
              <w:jc w:val="right"/>
              <w:rPr>
                <w:sz w:val="24"/>
                <w:szCs w:val="24"/>
                <w:lang w:val="uk-UA"/>
              </w:rPr>
            </w:pPr>
            <w:r w:rsidRPr="003878DB">
              <w:rPr>
                <w:sz w:val="24"/>
                <w:szCs w:val="24"/>
                <w:lang w:val="uk-UA"/>
              </w:rPr>
              <w:t>96,6</w:t>
            </w:r>
          </w:p>
        </w:tc>
        <w:tc>
          <w:tcPr>
            <w:tcW w:w="1265" w:type="dxa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bCs/>
                <w:sz w:val="24"/>
                <w:szCs w:val="24"/>
                <w:lang w:val="uk-UA"/>
              </w:rPr>
            </w:pPr>
            <w:r w:rsidRPr="003878DB">
              <w:rPr>
                <w:bCs/>
                <w:sz w:val="24"/>
                <w:szCs w:val="24"/>
                <w:lang w:val="uk-UA"/>
              </w:rPr>
              <w:t>0,7</w:t>
            </w:r>
          </w:p>
        </w:tc>
        <w:tc>
          <w:tcPr>
            <w:tcW w:w="111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</w:tr>
      <w:tr w:rsidR="00AA740C" w:rsidRPr="00FC5030" w:rsidTr="00AA3C1D">
        <w:trPr>
          <w:trHeight w:val="206"/>
        </w:trPr>
        <w:tc>
          <w:tcPr>
            <w:tcW w:w="3519" w:type="dxa"/>
            <w:vAlign w:val="bottom"/>
          </w:tcPr>
          <w:p w:rsidR="00AA740C" w:rsidRPr="003878DB" w:rsidRDefault="00AA740C" w:rsidP="003878DB">
            <w:pPr>
              <w:tabs>
                <w:tab w:val="left" w:pos="34"/>
              </w:tabs>
              <w:spacing w:line="230" w:lineRule="exact"/>
              <w:ind w:left="142" w:right="-170"/>
              <w:rPr>
                <w:sz w:val="24"/>
                <w:szCs w:val="24"/>
                <w:lang w:val="uk-UA"/>
              </w:rPr>
            </w:pPr>
            <w:r w:rsidRPr="003878DB">
              <w:rPr>
                <w:sz w:val="24"/>
                <w:szCs w:val="24"/>
                <w:lang w:val="uk-UA"/>
              </w:rPr>
              <w:t>Мінеральні відходи будівництва та знесення об’єктів, у т. ч. змішані будівельні відходи</w:t>
            </w:r>
          </w:p>
        </w:tc>
        <w:tc>
          <w:tcPr>
            <w:tcW w:w="1189" w:type="dxa"/>
            <w:vAlign w:val="bottom"/>
          </w:tcPr>
          <w:p w:rsidR="00AA740C" w:rsidRPr="003878DB" w:rsidRDefault="00AA740C" w:rsidP="00750D0A">
            <w:pPr>
              <w:tabs>
                <w:tab w:val="left" w:pos="-108"/>
              </w:tabs>
              <w:spacing w:line="230" w:lineRule="exact"/>
              <w:ind w:right="-57"/>
              <w:jc w:val="right"/>
              <w:rPr>
                <w:sz w:val="24"/>
                <w:szCs w:val="24"/>
                <w:lang w:val="uk-UA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265" w:type="dxa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1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</w:tr>
      <w:tr w:rsidR="00AA740C" w:rsidRPr="00FC5030" w:rsidTr="00AA3C1D">
        <w:trPr>
          <w:trHeight w:val="206"/>
        </w:trPr>
        <w:tc>
          <w:tcPr>
            <w:tcW w:w="3519" w:type="dxa"/>
            <w:vAlign w:val="bottom"/>
          </w:tcPr>
          <w:p w:rsidR="00AA740C" w:rsidRPr="003878DB" w:rsidRDefault="00AA740C" w:rsidP="003878DB">
            <w:pPr>
              <w:tabs>
                <w:tab w:val="left" w:pos="34"/>
              </w:tabs>
              <w:spacing w:line="230" w:lineRule="exact"/>
              <w:ind w:left="142" w:right="-170"/>
              <w:rPr>
                <w:sz w:val="24"/>
                <w:szCs w:val="24"/>
                <w:lang w:val="uk-UA"/>
              </w:rPr>
            </w:pPr>
            <w:r w:rsidRPr="003878DB">
              <w:rPr>
                <w:sz w:val="24"/>
                <w:szCs w:val="24"/>
                <w:lang w:val="uk-UA"/>
              </w:rPr>
              <w:t>Інші мінеральні відходи</w:t>
            </w:r>
          </w:p>
        </w:tc>
        <w:tc>
          <w:tcPr>
            <w:tcW w:w="1189" w:type="dxa"/>
            <w:vAlign w:val="bottom"/>
          </w:tcPr>
          <w:p w:rsidR="00AA740C" w:rsidRPr="003878DB" w:rsidRDefault="00AA740C" w:rsidP="00750D0A">
            <w:pPr>
              <w:tabs>
                <w:tab w:val="left" w:pos="-108"/>
              </w:tabs>
              <w:spacing w:line="230" w:lineRule="exact"/>
              <w:ind w:right="-57"/>
              <w:jc w:val="right"/>
              <w:rPr>
                <w:sz w:val="24"/>
                <w:szCs w:val="24"/>
                <w:lang w:val="uk-UA"/>
              </w:rPr>
            </w:pPr>
            <w:r w:rsidRPr="003878DB">
              <w:rPr>
                <w:sz w:val="24"/>
                <w:szCs w:val="24"/>
                <w:lang w:val="uk-UA"/>
              </w:rPr>
              <w:t>1,9</w:t>
            </w:r>
          </w:p>
        </w:tc>
        <w:tc>
          <w:tcPr>
            <w:tcW w:w="1265" w:type="dxa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1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</w:tr>
      <w:tr w:rsidR="00AA740C" w:rsidRPr="00FC5030" w:rsidTr="00AA3C1D">
        <w:trPr>
          <w:trHeight w:val="206"/>
        </w:trPr>
        <w:tc>
          <w:tcPr>
            <w:tcW w:w="3519" w:type="dxa"/>
            <w:vAlign w:val="bottom"/>
          </w:tcPr>
          <w:p w:rsidR="00AA740C" w:rsidRPr="003878DB" w:rsidRDefault="00AA740C" w:rsidP="003878DB">
            <w:pPr>
              <w:tabs>
                <w:tab w:val="left" w:pos="0"/>
                <w:tab w:val="left" w:pos="34"/>
              </w:tabs>
              <w:spacing w:line="230" w:lineRule="exact"/>
              <w:ind w:left="142" w:right="-170"/>
              <w:rPr>
                <w:sz w:val="24"/>
                <w:szCs w:val="24"/>
                <w:lang w:val="uk-UA"/>
              </w:rPr>
            </w:pPr>
            <w:r w:rsidRPr="003878DB">
              <w:rPr>
                <w:sz w:val="24"/>
                <w:szCs w:val="24"/>
                <w:lang w:val="uk-UA"/>
              </w:rPr>
              <w:t>Відходи згоряння</w:t>
            </w:r>
          </w:p>
        </w:tc>
        <w:tc>
          <w:tcPr>
            <w:tcW w:w="1189" w:type="dxa"/>
            <w:vAlign w:val="bottom"/>
          </w:tcPr>
          <w:p w:rsidR="00AA740C" w:rsidRPr="003878DB" w:rsidRDefault="00AA740C" w:rsidP="00750D0A">
            <w:pPr>
              <w:tabs>
                <w:tab w:val="left" w:pos="0"/>
              </w:tabs>
              <w:spacing w:line="230" w:lineRule="exact"/>
              <w:ind w:right="-57"/>
              <w:jc w:val="right"/>
              <w:rPr>
                <w:sz w:val="24"/>
                <w:szCs w:val="24"/>
                <w:lang w:val="uk-UA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265" w:type="dxa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1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</w:tr>
      <w:tr w:rsidR="00AA740C" w:rsidRPr="00FC5030" w:rsidTr="00AA3C1D">
        <w:trPr>
          <w:trHeight w:val="206"/>
        </w:trPr>
        <w:tc>
          <w:tcPr>
            <w:tcW w:w="3519" w:type="dxa"/>
            <w:vAlign w:val="bottom"/>
          </w:tcPr>
          <w:p w:rsidR="00AA740C" w:rsidRPr="003878DB" w:rsidRDefault="00AA740C" w:rsidP="003878DB">
            <w:pPr>
              <w:tabs>
                <w:tab w:val="left" w:pos="0"/>
                <w:tab w:val="left" w:pos="34"/>
              </w:tabs>
              <w:spacing w:line="230" w:lineRule="exact"/>
              <w:ind w:left="142" w:right="-170"/>
              <w:rPr>
                <w:sz w:val="24"/>
                <w:szCs w:val="24"/>
                <w:lang w:val="uk-UA"/>
              </w:rPr>
            </w:pPr>
            <w:r w:rsidRPr="003878DB">
              <w:rPr>
                <w:caps/>
                <w:sz w:val="24"/>
                <w:szCs w:val="24"/>
                <w:lang w:val="uk-UA"/>
              </w:rPr>
              <w:t>ґ</w:t>
            </w:r>
            <w:r w:rsidRPr="003878DB">
              <w:rPr>
                <w:sz w:val="24"/>
                <w:szCs w:val="24"/>
                <w:lang w:val="uk-UA"/>
              </w:rPr>
              <w:t xml:space="preserve">рунтові відходи </w:t>
            </w:r>
          </w:p>
        </w:tc>
        <w:tc>
          <w:tcPr>
            <w:tcW w:w="1189" w:type="dxa"/>
            <w:vAlign w:val="bottom"/>
          </w:tcPr>
          <w:p w:rsidR="00AA740C" w:rsidRPr="003878DB" w:rsidRDefault="00AA740C" w:rsidP="00750D0A">
            <w:pPr>
              <w:tabs>
                <w:tab w:val="left" w:pos="0"/>
              </w:tabs>
              <w:spacing w:line="230" w:lineRule="exact"/>
              <w:ind w:right="-57"/>
              <w:jc w:val="right"/>
              <w:rPr>
                <w:sz w:val="24"/>
                <w:szCs w:val="24"/>
                <w:lang w:val="uk-UA"/>
              </w:rPr>
            </w:pPr>
            <w:r w:rsidRPr="003878DB">
              <w:rPr>
                <w:sz w:val="24"/>
                <w:szCs w:val="24"/>
                <w:lang w:val="uk-UA"/>
              </w:rPr>
              <w:t>3,2</w:t>
            </w:r>
          </w:p>
        </w:tc>
        <w:tc>
          <w:tcPr>
            <w:tcW w:w="1265" w:type="dxa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1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</w:tr>
      <w:tr w:rsidR="00AA740C" w:rsidRPr="00FC5030" w:rsidTr="00AA3C1D">
        <w:trPr>
          <w:trHeight w:val="206"/>
        </w:trPr>
        <w:tc>
          <w:tcPr>
            <w:tcW w:w="3519" w:type="dxa"/>
            <w:vAlign w:val="bottom"/>
          </w:tcPr>
          <w:p w:rsidR="00AA740C" w:rsidRPr="003878DB" w:rsidRDefault="00AA740C" w:rsidP="003878DB">
            <w:pPr>
              <w:tabs>
                <w:tab w:val="left" w:pos="0"/>
                <w:tab w:val="left" w:pos="34"/>
              </w:tabs>
              <w:spacing w:line="230" w:lineRule="exact"/>
              <w:ind w:left="142" w:right="-170"/>
              <w:rPr>
                <w:sz w:val="24"/>
                <w:szCs w:val="24"/>
                <w:lang w:val="uk-UA"/>
              </w:rPr>
            </w:pPr>
            <w:r w:rsidRPr="003878DB">
              <w:rPr>
                <w:sz w:val="24"/>
                <w:szCs w:val="24"/>
                <w:lang w:val="uk-UA"/>
              </w:rPr>
              <w:t>Пуста порода від днопоглиблювальних робіт</w:t>
            </w:r>
          </w:p>
        </w:tc>
        <w:tc>
          <w:tcPr>
            <w:tcW w:w="1189" w:type="dxa"/>
            <w:vAlign w:val="bottom"/>
          </w:tcPr>
          <w:p w:rsidR="00AA740C" w:rsidRPr="003878DB" w:rsidRDefault="00AA740C" w:rsidP="00750D0A">
            <w:pPr>
              <w:tabs>
                <w:tab w:val="left" w:pos="0"/>
              </w:tabs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265" w:type="dxa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1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</w:tr>
      <w:tr w:rsidR="00AA740C" w:rsidRPr="00FC5030" w:rsidTr="00AA3C1D">
        <w:trPr>
          <w:trHeight w:val="80"/>
        </w:trPr>
        <w:tc>
          <w:tcPr>
            <w:tcW w:w="3519" w:type="dxa"/>
            <w:vAlign w:val="bottom"/>
          </w:tcPr>
          <w:p w:rsidR="00AA740C" w:rsidRPr="003878DB" w:rsidRDefault="00AA740C" w:rsidP="003878DB">
            <w:pPr>
              <w:tabs>
                <w:tab w:val="left" w:pos="0"/>
                <w:tab w:val="left" w:pos="34"/>
              </w:tabs>
              <w:spacing w:line="230" w:lineRule="exact"/>
              <w:ind w:left="142" w:right="-170"/>
              <w:rPr>
                <w:sz w:val="24"/>
                <w:szCs w:val="24"/>
                <w:lang w:val="uk-UA"/>
              </w:rPr>
            </w:pPr>
            <w:r w:rsidRPr="003878DB">
              <w:rPr>
                <w:sz w:val="24"/>
                <w:szCs w:val="24"/>
                <w:lang w:val="uk-UA"/>
              </w:rPr>
              <w:t>Затверділі, стабілізовані або засклянілі відходи; мінеральні відходи, що утворюються після переробки</w:t>
            </w:r>
          </w:p>
        </w:tc>
        <w:tc>
          <w:tcPr>
            <w:tcW w:w="1189" w:type="dxa"/>
            <w:vAlign w:val="bottom"/>
          </w:tcPr>
          <w:p w:rsidR="00AA740C" w:rsidRPr="003878DB" w:rsidRDefault="00AA740C" w:rsidP="00750D0A">
            <w:pPr>
              <w:tabs>
                <w:tab w:val="left" w:pos="0"/>
              </w:tabs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265" w:type="dxa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1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A740C" w:rsidRPr="003878DB" w:rsidRDefault="00AA740C" w:rsidP="00750D0A">
            <w:pPr>
              <w:spacing w:line="230" w:lineRule="exact"/>
              <w:ind w:right="-57"/>
              <w:jc w:val="right"/>
              <w:rPr>
                <w:sz w:val="24"/>
                <w:szCs w:val="24"/>
              </w:rPr>
            </w:pPr>
            <w:r w:rsidRPr="003878DB">
              <w:rPr>
                <w:sz w:val="24"/>
                <w:szCs w:val="24"/>
                <w:lang w:val="uk-UA"/>
              </w:rPr>
              <w:t>–</w:t>
            </w:r>
          </w:p>
        </w:tc>
      </w:tr>
    </w:tbl>
    <w:p w:rsidR="00577B56" w:rsidRPr="003878DB" w:rsidRDefault="00577B56" w:rsidP="00AA3C1D">
      <w:pPr>
        <w:tabs>
          <w:tab w:val="left" w:pos="567"/>
          <w:tab w:val="left" w:pos="851"/>
        </w:tabs>
        <w:spacing w:line="240" w:lineRule="exact"/>
        <w:ind w:left="-680"/>
        <w:jc w:val="both"/>
        <w:rPr>
          <w:sz w:val="22"/>
          <w:szCs w:val="22"/>
          <w:vertAlign w:val="superscript"/>
          <w:lang w:val="uk-UA"/>
        </w:rPr>
      </w:pPr>
      <w:r w:rsidRPr="003878DB">
        <w:rPr>
          <w:sz w:val="22"/>
          <w:szCs w:val="22"/>
          <w:vertAlign w:val="superscript"/>
          <w:lang w:val="uk-UA"/>
        </w:rPr>
        <w:t>___________________</w:t>
      </w:r>
    </w:p>
    <w:p w:rsidR="0083525E" w:rsidRPr="003878DB" w:rsidRDefault="0083525E" w:rsidP="003878DB">
      <w:pPr>
        <w:spacing w:line="240" w:lineRule="exact"/>
        <w:ind w:left="-680"/>
        <w:jc w:val="both"/>
        <w:rPr>
          <w:sz w:val="22"/>
          <w:szCs w:val="22"/>
          <w:lang w:val="uk-UA"/>
        </w:rPr>
      </w:pPr>
      <w:r w:rsidRPr="003878DB">
        <w:rPr>
          <w:sz w:val="22"/>
          <w:szCs w:val="22"/>
          <w:vertAlign w:val="superscript"/>
          <w:lang w:val="uk-UA"/>
        </w:rPr>
        <w:t>1</w:t>
      </w:r>
      <w:r w:rsidRPr="003878DB">
        <w:rPr>
          <w:sz w:val="22"/>
          <w:szCs w:val="22"/>
          <w:lang w:val="uk-UA"/>
        </w:rPr>
        <w:t> Дані наведено за місцезнаходженням (реєстрації) підприємств.</w:t>
      </w:r>
    </w:p>
    <w:p w:rsidR="0083525E" w:rsidRPr="003878DB" w:rsidRDefault="0083525E" w:rsidP="003878DB">
      <w:pPr>
        <w:spacing w:line="240" w:lineRule="exact"/>
        <w:ind w:left="-680"/>
        <w:jc w:val="both"/>
        <w:rPr>
          <w:sz w:val="22"/>
          <w:szCs w:val="22"/>
          <w:lang w:val="uk-UA"/>
        </w:rPr>
      </w:pPr>
      <w:r w:rsidRPr="003878DB">
        <w:rPr>
          <w:sz w:val="22"/>
          <w:szCs w:val="22"/>
          <w:vertAlign w:val="superscript"/>
          <w:lang w:val="uk-UA"/>
        </w:rPr>
        <w:t>2</w:t>
      </w:r>
      <w:r w:rsidRPr="003878DB">
        <w:rPr>
          <w:sz w:val="22"/>
          <w:szCs w:val="22"/>
          <w:lang w:val="uk-UA"/>
        </w:rPr>
        <w:t> Інформація сформована на основі фактично поданих підприємствами звітів (рівень звітування становив 96,5%). Дані можуть бути уточнені.</w:t>
      </w:r>
    </w:p>
    <w:p w:rsidR="0083525E" w:rsidRPr="003878DB" w:rsidRDefault="0083525E" w:rsidP="003878DB">
      <w:pPr>
        <w:spacing w:line="240" w:lineRule="exact"/>
        <w:ind w:left="-680"/>
        <w:jc w:val="both"/>
        <w:rPr>
          <w:sz w:val="22"/>
          <w:szCs w:val="22"/>
          <w:lang w:val="uk-UA"/>
        </w:rPr>
      </w:pPr>
      <w:r w:rsidRPr="003878DB">
        <w:rPr>
          <w:b/>
          <w:sz w:val="22"/>
          <w:szCs w:val="22"/>
          <w:lang w:val="uk-UA"/>
        </w:rPr>
        <w:t>Примітка.</w:t>
      </w:r>
      <w:r w:rsidRPr="003878DB">
        <w:rPr>
          <w:sz w:val="22"/>
          <w:szCs w:val="22"/>
          <w:lang w:val="uk-UA"/>
        </w:rPr>
        <w:t xml:space="preserve"> Без урахування тимчасово окупованих російською федерацією територій та частини територій, на яких ведуться (велися) бойові дії.</w:t>
      </w:r>
    </w:p>
    <w:p w:rsidR="005102B9" w:rsidRPr="003878DB" w:rsidRDefault="005102B9" w:rsidP="00AA3C1D">
      <w:pPr>
        <w:spacing w:before="120" w:line="240" w:lineRule="exact"/>
        <w:ind w:left="-680"/>
        <w:jc w:val="both"/>
        <w:rPr>
          <w:sz w:val="22"/>
          <w:szCs w:val="22"/>
          <w:lang w:val="uk-UA"/>
        </w:rPr>
      </w:pPr>
      <w:r w:rsidRPr="003878DB">
        <w:rPr>
          <w:sz w:val="22"/>
          <w:szCs w:val="22"/>
        </w:rPr>
        <w:t>©</w:t>
      </w:r>
      <w:r w:rsidRPr="003878DB">
        <w:rPr>
          <w:sz w:val="22"/>
          <w:szCs w:val="22"/>
          <w:lang w:val="uk-UA"/>
        </w:rPr>
        <w:t xml:space="preserve"> Головне управління статистики у Миколаївській області, 2024</w:t>
      </w:r>
      <w:bookmarkStart w:id="0" w:name="_GoBack"/>
      <w:bookmarkEnd w:id="0"/>
    </w:p>
    <w:sectPr w:rsidR="005102B9" w:rsidRPr="003878DB" w:rsidSect="003878DB">
      <w:pgSz w:w="11906" w:h="16838"/>
      <w:pgMar w:top="624" w:right="851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27D6"/>
    <w:rsid w:val="00004E8D"/>
    <w:rsid w:val="00016C10"/>
    <w:rsid w:val="00024EA9"/>
    <w:rsid w:val="00033FE4"/>
    <w:rsid w:val="000607AE"/>
    <w:rsid w:val="0006532E"/>
    <w:rsid w:val="00076408"/>
    <w:rsid w:val="00081306"/>
    <w:rsid w:val="000825EB"/>
    <w:rsid w:val="000850BA"/>
    <w:rsid w:val="000A3207"/>
    <w:rsid w:val="000C0A48"/>
    <w:rsid w:val="000C5DDE"/>
    <w:rsid w:val="000D59DD"/>
    <w:rsid w:val="000D5AAA"/>
    <w:rsid w:val="000E1B08"/>
    <w:rsid w:val="000E5559"/>
    <w:rsid w:val="000F5450"/>
    <w:rsid w:val="00103B74"/>
    <w:rsid w:val="00103ED3"/>
    <w:rsid w:val="0011046C"/>
    <w:rsid w:val="001256FF"/>
    <w:rsid w:val="001273FB"/>
    <w:rsid w:val="00135081"/>
    <w:rsid w:val="0013637E"/>
    <w:rsid w:val="00141945"/>
    <w:rsid w:val="00143FBF"/>
    <w:rsid w:val="0014402E"/>
    <w:rsid w:val="00153806"/>
    <w:rsid w:val="00164DD6"/>
    <w:rsid w:val="00181886"/>
    <w:rsid w:val="00181E59"/>
    <w:rsid w:val="00182502"/>
    <w:rsid w:val="00183C7D"/>
    <w:rsid w:val="0019417E"/>
    <w:rsid w:val="001A00C7"/>
    <w:rsid w:val="001A5CA2"/>
    <w:rsid w:val="001B573F"/>
    <w:rsid w:val="001C0752"/>
    <w:rsid w:val="001C70B6"/>
    <w:rsid w:val="001C72EB"/>
    <w:rsid w:val="001E2997"/>
    <w:rsid w:val="001F38FA"/>
    <w:rsid w:val="00200AAC"/>
    <w:rsid w:val="00200DC6"/>
    <w:rsid w:val="0020216B"/>
    <w:rsid w:val="00205F28"/>
    <w:rsid w:val="00220BFF"/>
    <w:rsid w:val="00225425"/>
    <w:rsid w:val="00230EAB"/>
    <w:rsid w:val="002444D6"/>
    <w:rsid w:val="00252EE0"/>
    <w:rsid w:val="0025438F"/>
    <w:rsid w:val="00260ED0"/>
    <w:rsid w:val="00266810"/>
    <w:rsid w:val="00273DF7"/>
    <w:rsid w:val="002807AA"/>
    <w:rsid w:val="00294675"/>
    <w:rsid w:val="002A15BE"/>
    <w:rsid w:val="002B2520"/>
    <w:rsid w:val="002B35A9"/>
    <w:rsid w:val="002B5821"/>
    <w:rsid w:val="002F5344"/>
    <w:rsid w:val="002F7EA1"/>
    <w:rsid w:val="00324FAE"/>
    <w:rsid w:val="00340E45"/>
    <w:rsid w:val="003571F5"/>
    <w:rsid w:val="003755C4"/>
    <w:rsid w:val="003878DB"/>
    <w:rsid w:val="003A2CE5"/>
    <w:rsid w:val="003D3E7A"/>
    <w:rsid w:val="003D547B"/>
    <w:rsid w:val="003E56A4"/>
    <w:rsid w:val="003F55F7"/>
    <w:rsid w:val="00417EB7"/>
    <w:rsid w:val="004322AB"/>
    <w:rsid w:val="004342BB"/>
    <w:rsid w:val="00450934"/>
    <w:rsid w:val="00460FC4"/>
    <w:rsid w:val="0046391A"/>
    <w:rsid w:val="004640B6"/>
    <w:rsid w:val="00466D34"/>
    <w:rsid w:val="00470796"/>
    <w:rsid w:val="00476395"/>
    <w:rsid w:val="00482AFE"/>
    <w:rsid w:val="00495E97"/>
    <w:rsid w:val="004961E9"/>
    <w:rsid w:val="004A1B4C"/>
    <w:rsid w:val="004A2CB9"/>
    <w:rsid w:val="004A2F77"/>
    <w:rsid w:val="004B3FBB"/>
    <w:rsid w:val="004C086E"/>
    <w:rsid w:val="004C20E3"/>
    <w:rsid w:val="004C50E3"/>
    <w:rsid w:val="004C6B02"/>
    <w:rsid w:val="004D21F8"/>
    <w:rsid w:val="004E1ACE"/>
    <w:rsid w:val="004E3E93"/>
    <w:rsid w:val="004E430C"/>
    <w:rsid w:val="004E46A2"/>
    <w:rsid w:val="005017F5"/>
    <w:rsid w:val="005079D7"/>
    <w:rsid w:val="005102B9"/>
    <w:rsid w:val="00524CB9"/>
    <w:rsid w:val="00525A26"/>
    <w:rsid w:val="0052601F"/>
    <w:rsid w:val="00536158"/>
    <w:rsid w:val="00537C29"/>
    <w:rsid w:val="00553414"/>
    <w:rsid w:val="005625CC"/>
    <w:rsid w:val="00562BB3"/>
    <w:rsid w:val="00577B56"/>
    <w:rsid w:val="00581D7B"/>
    <w:rsid w:val="0058557F"/>
    <w:rsid w:val="005A2899"/>
    <w:rsid w:val="005A4AF5"/>
    <w:rsid w:val="005B081E"/>
    <w:rsid w:val="005B7EF0"/>
    <w:rsid w:val="005E03A8"/>
    <w:rsid w:val="005E5AFF"/>
    <w:rsid w:val="005E667F"/>
    <w:rsid w:val="005E7046"/>
    <w:rsid w:val="00614EF7"/>
    <w:rsid w:val="00632D69"/>
    <w:rsid w:val="00634B0E"/>
    <w:rsid w:val="0064280E"/>
    <w:rsid w:val="00650244"/>
    <w:rsid w:val="006518F3"/>
    <w:rsid w:val="0065402E"/>
    <w:rsid w:val="00654C22"/>
    <w:rsid w:val="00694CDE"/>
    <w:rsid w:val="0069661A"/>
    <w:rsid w:val="006A2034"/>
    <w:rsid w:val="006B11D2"/>
    <w:rsid w:val="006B45DD"/>
    <w:rsid w:val="006B4B21"/>
    <w:rsid w:val="006C1DB8"/>
    <w:rsid w:val="006C6F94"/>
    <w:rsid w:val="006D05E4"/>
    <w:rsid w:val="006D26D7"/>
    <w:rsid w:val="006D400B"/>
    <w:rsid w:val="006D41FA"/>
    <w:rsid w:val="006D428D"/>
    <w:rsid w:val="006D75C1"/>
    <w:rsid w:val="006E25AB"/>
    <w:rsid w:val="006E69F5"/>
    <w:rsid w:val="006E7AE2"/>
    <w:rsid w:val="006F4999"/>
    <w:rsid w:val="007035A9"/>
    <w:rsid w:val="00717AAF"/>
    <w:rsid w:val="00717F78"/>
    <w:rsid w:val="007243E2"/>
    <w:rsid w:val="00727F20"/>
    <w:rsid w:val="00732944"/>
    <w:rsid w:val="00741928"/>
    <w:rsid w:val="00750D0A"/>
    <w:rsid w:val="0075547C"/>
    <w:rsid w:val="00757B27"/>
    <w:rsid w:val="0077186E"/>
    <w:rsid w:val="00782842"/>
    <w:rsid w:val="00782D96"/>
    <w:rsid w:val="007869E8"/>
    <w:rsid w:val="00787E70"/>
    <w:rsid w:val="00791ABF"/>
    <w:rsid w:val="007A7CD9"/>
    <w:rsid w:val="007B038C"/>
    <w:rsid w:val="007B5B97"/>
    <w:rsid w:val="007B75DB"/>
    <w:rsid w:val="007C03B9"/>
    <w:rsid w:val="007C08D1"/>
    <w:rsid w:val="007C3A05"/>
    <w:rsid w:val="007C53A4"/>
    <w:rsid w:val="007F1C57"/>
    <w:rsid w:val="008045BF"/>
    <w:rsid w:val="0082490D"/>
    <w:rsid w:val="0083427D"/>
    <w:rsid w:val="008348C1"/>
    <w:rsid w:val="0083525E"/>
    <w:rsid w:val="00850003"/>
    <w:rsid w:val="00852BE8"/>
    <w:rsid w:val="008535C2"/>
    <w:rsid w:val="00857BEE"/>
    <w:rsid w:val="008927B3"/>
    <w:rsid w:val="008B5908"/>
    <w:rsid w:val="008D2449"/>
    <w:rsid w:val="008E51CD"/>
    <w:rsid w:val="009113A9"/>
    <w:rsid w:val="0091732D"/>
    <w:rsid w:val="00920B07"/>
    <w:rsid w:val="00921094"/>
    <w:rsid w:val="00921252"/>
    <w:rsid w:val="00921F0E"/>
    <w:rsid w:val="009452DB"/>
    <w:rsid w:val="009577F8"/>
    <w:rsid w:val="00960224"/>
    <w:rsid w:val="00967501"/>
    <w:rsid w:val="00967ECD"/>
    <w:rsid w:val="00970133"/>
    <w:rsid w:val="009702B5"/>
    <w:rsid w:val="00974ED7"/>
    <w:rsid w:val="0098277A"/>
    <w:rsid w:val="0098601A"/>
    <w:rsid w:val="0098655C"/>
    <w:rsid w:val="009A38EE"/>
    <w:rsid w:val="009B0F53"/>
    <w:rsid w:val="009B1054"/>
    <w:rsid w:val="009C62B1"/>
    <w:rsid w:val="009D4050"/>
    <w:rsid w:val="009F336C"/>
    <w:rsid w:val="00A00A75"/>
    <w:rsid w:val="00A00D34"/>
    <w:rsid w:val="00A0596C"/>
    <w:rsid w:val="00A17322"/>
    <w:rsid w:val="00A371CA"/>
    <w:rsid w:val="00A450F9"/>
    <w:rsid w:val="00A47D59"/>
    <w:rsid w:val="00A52646"/>
    <w:rsid w:val="00A53CAD"/>
    <w:rsid w:val="00A83F2E"/>
    <w:rsid w:val="00A875E1"/>
    <w:rsid w:val="00A948C6"/>
    <w:rsid w:val="00AA3C1D"/>
    <w:rsid w:val="00AA475D"/>
    <w:rsid w:val="00AA740C"/>
    <w:rsid w:val="00AB03F2"/>
    <w:rsid w:val="00AB3729"/>
    <w:rsid w:val="00AB6362"/>
    <w:rsid w:val="00AE232E"/>
    <w:rsid w:val="00AE408D"/>
    <w:rsid w:val="00B13E2D"/>
    <w:rsid w:val="00B22F44"/>
    <w:rsid w:val="00B265E0"/>
    <w:rsid w:val="00B35D80"/>
    <w:rsid w:val="00B36ADE"/>
    <w:rsid w:val="00B443B6"/>
    <w:rsid w:val="00B46E36"/>
    <w:rsid w:val="00B54E10"/>
    <w:rsid w:val="00B6081B"/>
    <w:rsid w:val="00B63637"/>
    <w:rsid w:val="00B669FF"/>
    <w:rsid w:val="00B74BFD"/>
    <w:rsid w:val="00B91A29"/>
    <w:rsid w:val="00B934AF"/>
    <w:rsid w:val="00B964D2"/>
    <w:rsid w:val="00BB3CD3"/>
    <w:rsid w:val="00BB7977"/>
    <w:rsid w:val="00BC0643"/>
    <w:rsid w:val="00BC0B62"/>
    <w:rsid w:val="00BC4CBD"/>
    <w:rsid w:val="00BE3637"/>
    <w:rsid w:val="00BE5E55"/>
    <w:rsid w:val="00BF21E7"/>
    <w:rsid w:val="00BF6E85"/>
    <w:rsid w:val="00C0683D"/>
    <w:rsid w:val="00C20325"/>
    <w:rsid w:val="00C2157C"/>
    <w:rsid w:val="00C30E05"/>
    <w:rsid w:val="00C4557B"/>
    <w:rsid w:val="00C47889"/>
    <w:rsid w:val="00C51B24"/>
    <w:rsid w:val="00C56E55"/>
    <w:rsid w:val="00C60460"/>
    <w:rsid w:val="00C70294"/>
    <w:rsid w:val="00C75B1D"/>
    <w:rsid w:val="00C81193"/>
    <w:rsid w:val="00CA4202"/>
    <w:rsid w:val="00CA573D"/>
    <w:rsid w:val="00CA6E52"/>
    <w:rsid w:val="00CB60DC"/>
    <w:rsid w:val="00CC39B0"/>
    <w:rsid w:val="00CC3BDA"/>
    <w:rsid w:val="00CE00E5"/>
    <w:rsid w:val="00CF5F5D"/>
    <w:rsid w:val="00D018DE"/>
    <w:rsid w:val="00D23901"/>
    <w:rsid w:val="00D2650C"/>
    <w:rsid w:val="00D432CD"/>
    <w:rsid w:val="00D60F0C"/>
    <w:rsid w:val="00D61AAE"/>
    <w:rsid w:val="00D67361"/>
    <w:rsid w:val="00D72F85"/>
    <w:rsid w:val="00D92700"/>
    <w:rsid w:val="00D93BEF"/>
    <w:rsid w:val="00D9573E"/>
    <w:rsid w:val="00D958B6"/>
    <w:rsid w:val="00DA705B"/>
    <w:rsid w:val="00DA7947"/>
    <w:rsid w:val="00DA7E5D"/>
    <w:rsid w:val="00DB1192"/>
    <w:rsid w:val="00DB3D2C"/>
    <w:rsid w:val="00DC0E71"/>
    <w:rsid w:val="00DE2FBA"/>
    <w:rsid w:val="00DE74BA"/>
    <w:rsid w:val="00E138EB"/>
    <w:rsid w:val="00E31E6A"/>
    <w:rsid w:val="00E444AE"/>
    <w:rsid w:val="00E52D2A"/>
    <w:rsid w:val="00E56241"/>
    <w:rsid w:val="00E56326"/>
    <w:rsid w:val="00E575AE"/>
    <w:rsid w:val="00E604DE"/>
    <w:rsid w:val="00E64F8E"/>
    <w:rsid w:val="00E72808"/>
    <w:rsid w:val="00E8032A"/>
    <w:rsid w:val="00E81C2F"/>
    <w:rsid w:val="00E85C4E"/>
    <w:rsid w:val="00E93D8E"/>
    <w:rsid w:val="00E94FA0"/>
    <w:rsid w:val="00EA7BD7"/>
    <w:rsid w:val="00EB77FB"/>
    <w:rsid w:val="00EB7E61"/>
    <w:rsid w:val="00ED7B45"/>
    <w:rsid w:val="00EE21BC"/>
    <w:rsid w:val="00F06DC9"/>
    <w:rsid w:val="00F125E5"/>
    <w:rsid w:val="00F15F5A"/>
    <w:rsid w:val="00F40D8B"/>
    <w:rsid w:val="00F431DB"/>
    <w:rsid w:val="00F45A31"/>
    <w:rsid w:val="00F84F11"/>
    <w:rsid w:val="00F91171"/>
    <w:rsid w:val="00F933E0"/>
    <w:rsid w:val="00F937A8"/>
    <w:rsid w:val="00F94BA4"/>
    <w:rsid w:val="00FA09B4"/>
    <w:rsid w:val="00FA5960"/>
    <w:rsid w:val="00FB0924"/>
    <w:rsid w:val="00FB0B29"/>
    <w:rsid w:val="00FB1BAF"/>
    <w:rsid w:val="00FB522C"/>
    <w:rsid w:val="00FB682E"/>
    <w:rsid w:val="00FC5030"/>
    <w:rsid w:val="00FC5F18"/>
    <w:rsid w:val="00FC6D6B"/>
    <w:rsid w:val="00FE0687"/>
    <w:rsid w:val="00FE07F1"/>
    <w:rsid w:val="00FE12A5"/>
    <w:rsid w:val="00FE1E83"/>
    <w:rsid w:val="00FE7B30"/>
    <w:rsid w:val="00FF164C"/>
    <w:rsid w:val="00FF2C3A"/>
    <w:rsid w:val="00FF3CE3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1FB88B-D443-42D3-BDF5-11E40A188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character" w:styleId="a9">
    <w:name w:val="footnote reference"/>
    <w:uiPriority w:val="99"/>
    <w:semiHidden/>
    <w:unhideWhenUsed/>
    <w:rsid w:val="007C03B9"/>
    <w:rPr>
      <w:vertAlign w:val="superscript"/>
    </w:rPr>
  </w:style>
  <w:style w:type="paragraph" w:customStyle="1" w:styleId="11">
    <w:name w:val="Обычный1"/>
    <w:rsid w:val="002254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table" w:styleId="aa">
    <w:name w:val="Table Grid"/>
    <w:basedOn w:val="a1"/>
    <w:uiPriority w:val="59"/>
    <w:rsid w:val="006E2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06DC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06DC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D42AB-3F63-428B-B4E6-6D19F775B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1</Pages>
  <Words>1506</Words>
  <Characters>859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Pos_User_03</cp:lastModifiedBy>
  <cp:revision>317</cp:revision>
  <cp:lastPrinted>2024-06-06T10:29:00Z</cp:lastPrinted>
  <dcterms:created xsi:type="dcterms:W3CDTF">2017-12-01T07:46:00Z</dcterms:created>
  <dcterms:modified xsi:type="dcterms:W3CDTF">2024-11-13T14:36:00Z</dcterms:modified>
</cp:coreProperties>
</file>