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>
        <w:rPr>
          <w:rFonts w:ascii="Times New Roman" w:hAnsi="Times New Roman"/>
          <w:b/>
          <w:sz w:val="28"/>
          <w:szCs w:val="28"/>
        </w:rPr>
        <w:br/>
        <w:t>у січні–листопаді 2021 року</w:t>
      </w: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6"/>
          <w:szCs w:val="6"/>
        </w:rPr>
      </w:pP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>
        <w:rPr>
          <w:rFonts w:ascii="Times New Roman" w:hAnsi="Times New Roman"/>
          <w:sz w:val="24"/>
          <w:szCs w:val="24"/>
          <w:lang w:eastAsia="uk-UA"/>
        </w:rPr>
        <w:t>Мінрегіону</w:t>
      </w:r>
      <w:proofErr w:type="spellEnd"/>
      <w:r>
        <w:rPr>
          <w:rFonts w:ascii="Times New Roman" w:hAnsi="Times New Roman"/>
          <w:sz w:val="24"/>
          <w:szCs w:val="24"/>
          <w:lang w:eastAsia="uk-UA"/>
        </w:rPr>
        <w:t xml:space="preserve"> від 26.11.2020 № 290 (зі змінами))</w:t>
      </w:r>
    </w:p>
    <w:p w:rsidR="00455F33" w:rsidRDefault="00455F33" w:rsidP="00455F3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6"/>
        <w:gridCol w:w="1411"/>
        <w:gridCol w:w="1300"/>
        <w:gridCol w:w="1284"/>
      </w:tblGrid>
      <w:tr w:rsidR="00455F33" w:rsidTr="00455F33">
        <w:tc>
          <w:tcPr>
            <w:tcW w:w="298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Фактично у січні–листопаді 2021р.</w:t>
            </w:r>
          </w:p>
        </w:tc>
        <w:tc>
          <w:tcPr>
            <w:tcW w:w="1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5F33" w:rsidRDefault="00455F3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Темп зростання (зниження)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 листопаді 2021р., %</w:t>
            </w:r>
          </w:p>
        </w:tc>
      </w:tr>
      <w:tr w:rsidR="00455F33" w:rsidTr="00455F33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F33" w:rsidRDefault="00455F3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жовтня 2021р.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5F33" w:rsidRDefault="00455F33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січня 2021р.</w:t>
            </w:r>
          </w:p>
        </w:tc>
      </w:tr>
      <w:tr w:rsidR="00455F33" w:rsidTr="00455F33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134,9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98,6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міське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53,1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сільське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81,8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98,5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999,0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99,5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26,8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252,5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137,3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331,7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438,4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72,2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141,1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Кількість сільськогосподарських тварин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у підприємствах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 голів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1036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99,0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корови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324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свині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3787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95,2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вівці та кози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464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63231C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3231C">
              <w:rPr>
                <w:rFonts w:ascii="Times New Roman" w:hAnsi="Times New Roman"/>
                <w:sz w:val="24"/>
                <w:szCs w:val="24"/>
              </w:rPr>
              <w:t>95,9</w:t>
            </w:r>
            <w:r w:rsidR="00455F33"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455F33" w:rsidTr="00455F33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ind w:left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11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55F33" w:rsidRDefault="00455F33">
            <w:pPr>
              <w:spacing w:before="60" w:after="0"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455F33" w:rsidRDefault="00455F33" w:rsidP="00455F33">
      <w:pPr>
        <w:tabs>
          <w:tab w:val="left" w:pos="1418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_____________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 xml:space="preserve"> На 1 листопада 2021р.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 1 листопада 2021р. у % до 1 січня 2021р.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3</w:t>
      </w:r>
      <w:r>
        <w:rPr>
          <w:rFonts w:ascii="Times New Roman" w:hAnsi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4</w:t>
      </w:r>
      <w:r>
        <w:rPr>
          <w:rFonts w:ascii="Times New Roman" w:hAnsi="Times New Roman"/>
        </w:rPr>
        <w:t xml:space="preserve"> На 1 грудня 2021р.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5</w:t>
      </w:r>
      <w:r>
        <w:rPr>
          <w:rFonts w:ascii="Times New Roman" w:hAnsi="Times New Roman"/>
        </w:rPr>
        <w:t xml:space="preserve"> 1 грудня 2021р. у % до 1 листопада 2021р.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6</w:t>
      </w:r>
      <w:r>
        <w:rPr>
          <w:rFonts w:ascii="Times New Roman" w:hAnsi="Times New Roman"/>
        </w:rPr>
        <w:t xml:space="preserve"> 1 грудня 2021р. у % до 1 січня 2021р.</w:t>
      </w:r>
    </w:p>
    <w:p w:rsidR="00455F33" w:rsidRDefault="00455F33" w:rsidP="00455F3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7</w:t>
      </w:r>
      <w:r>
        <w:rPr>
          <w:rFonts w:ascii="Times New Roman" w:hAnsi="Times New Roman"/>
        </w:rPr>
        <w:t xml:space="preserve"> По підприємствах, які утримують від 100 голів великої рогатої худоби, </w:t>
      </w:r>
      <w:proofErr w:type="spellStart"/>
      <w:r>
        <w:rPr>
          <w:rFonts w:ascii="Times New Roman" w:hAnsi="Times New Roman"/>
        </w:rPr>
        <w:t>овець</w:t>
      </w:r>
      <w:proofErr w:type="spellEnd"/>
      <w:r>
        <w:rPr>
          <w:rFonts w:ascii="Times New Roman" w:hAnsi="Times New Roman"/>
        </w:rPr>
        <w:t xml:space="preserve"> та кіз та/або від 200 голів свиней, та/або від 5000 голів птиці свійської всіх видів.</w:t>
      </w: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Примітка.</w:t>
      </w:r>
      <w:r>
        <w:rPr>
          <w:rFonts w:ascii="Times New Roman" w:hAnsi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455F33" w:rsidRDefault="00455F33" w:rsidP="00455F33">
      <w:pPr>
        <w:spacing w:after="0"/>
        <w:jc w:val="both"/>
        <w:rPr>
          <w:rFonts w:ascii="Times New Roman" w:hAnsi="Times New Roman"/>
          <w:sz w:val="12"/>
          <w:szCs w:val="12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 – дані не оприлюдню</w:t>
      </w:r>
      <w:bookmarkStart w:id="0" w:name="_GoBack"/>
      <w:bookmarkEnd w:id="0"/>
      <w:r>
        <w:rPr>
          <w:rFonts w:ascii="Times New Roman" w:hAnsi="Times New Roman"/>
        </w:rPr>
        <w:t>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</w:p>
    <w:p w:rsidR="00455F33" w:rsidRDefault="00455F33" w:rsidP="00455F33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© Головне управління статистики у Миколаївській області, 2022</w:t>
      </w:r>
    </w:p>
    <w:p w:rsidR="0021102F" w:rsidRPr="00455F33" w:rsidRDefault="0021102F" w:rsidP="00455F33"/>
    <w:sectPr w:rsidR="0021102F" w:rsidRPr="00455F33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7487C"/>
    <w:rsid w:val="00084398"/>
    <w:rsid w:val="001724BA"/>
    <w:rsid w:val="001E3C8E"/>
    <w:rsid w:val="0021102F"/>
    <w:rsid w:val="0029250C"/>
    <w:rsid w:val="002E05C1"/>
    <w:rsid w:val="003318A1"/>
    <w:rsid w:val="003410AD"/>
    <w:rsid w:val="00367713"/>
    <w:rsid w:val="00393C8D"/>
    <w:rsid w:val="00455F33"/>
    <w:rsid w:val="00466685"/>
    <w:rsid w:val="00472C05"/>
    <w:rsid w:val="00491A28"/>
    <w:rsid w:val="004A0372"/>
    <w:rsid w:val="004E442D"/>
    <w:rsid w:val="005422D2"/>
    <w:rsid w:val="0063231C"/>
    <w:rsid w:val="00750C23"/>
    <w:rsid w:val="00795C78"/>
    <w:rsid w:val="007B408B"/>
    <w:rsid w:val="008E5D85"/>
    <w:rsid w:val="008F7DCF"/>
    <w:rsid w:val="00920534"/>
    <w:rsid w:val="009626E2"/>
    <w:rsid w:val="00A317B6"/>
    <w:rsid w:val="00A86BB6"/>
    <w:rsid w:val="00AF62A5"/>
    <w:rsid w:val="00BA0AE3"/>
    <w:rsid w:val="00C55A2B"/>
    <w:rsid w:val="00C66A6B"/>
    <w:rsid w:val="00C85696"/>
    <w:rsid w:val="00CF7970"/>
    <w:rsid w:val="00D35903"/>
    <w:rsid w:val="00D64D6B"/>
    <w:rsid w:val="00DD26C9"/>
    <w:rsid w:val="00DD620D"/>
    <w:rsid w:val="00E16349"/>
    <w:rsid w:val="00EC0ADB"/>
    <w:rsid w:val="00EE1F2C"/>
    <w:rsid w:val="00EF040C"/>
    <w:rsid w:val="00F55E16"/>
    <w:rsid w:val="00FC09E5"/>
    <w:rsid w:val="00FC1357"/>
    <w:rsid w:val="00FE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5F3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36</cp:revision>
  <dcterms:created xsi:type="dcterms:W3CDTF">2021-07-14T12:38:00Z</dcterms:created>
  <dcterms:modified xsi:type="dcterms:W3CDTF">2022-01-04T06:18:00Z</dcterms:modified>
</cp:coreProperties>
</file>