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A8001C">
      <w:pPr>
        <w:spacing w:after="0" w:line="240" w:lineRule="auto"/>
        <w:ind w:left="-57" w:right="-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>Основні показники соціа</w:t>
      </w:r>
      <w:r w:rsidR="00BF499A">
        <w:rPr>
          <w:rFonts w:ascii="Times New Roman" w:hAnsi="Times New Roman" w:cs="Times New Roman"/>
          <w:b/>
          <w:sz w:val="28"/>
          <w:szCs w:val="28"/>
        </w:rPr>
        <w:t>ль</w:t>
      </w:r>
      <w:r w:rsidR="001349BC">
        <w:rPr>
          <w:rFonts w:ascii="Times New Roman" w:hAnsi="Times New Roman" w:cs="Times New Roman"/>
          <w:b/>
          <w:sz w:val="28"/>
          <w:szCs w:val="28"/>
        </w:rPr>
        <w:t>но-економічного розвитку Миколаївського району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="00A8001C"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A8001C">
        <w:rPr>
          <w:rFonts w:ascii="Times New Roman" w:hAnsi="Times New Roman" w:cs="Times New Roman"/>
          <w:b/>
          <w:sz w:val="28"/>
          <w:szCs w:val="28"/>
        </w:rPr>
        <w:t>–</w:t>
      </w:r>
      <w:r w:rsidR="000C21F3">
        <w:rPr>
          <w:rFonts w:ascii="Times New Roman" w:hAnsi="Times New Roman" w:cs="Times New Roman"/>
          <w:b/>
          <w:sz w:val="28"/>
          <w:szCs w:val="28"/>
        </w:rPr>
        <w:t>серп</w:t>
      </w:r>
      <w:r w:rsidR="00A8001C" w:rsidRPr="004A0372">
        <w:rPr>
          <w:rFonts w:ascii="Times New Roman" w:hAnsi="Times New Roman" w:cs="Times New Roman"/>
          <w:b/>
          <w:sz w:val="28"/>
          <w:szCs w:val="28"/>
        </w:rPr>
        <w:t>ні 2021 року</w:t>
      </w:r>
    </w:p>
    <w:p w:rsidR="006B391C" w:rsidRPr="006B391C" w:rsidRDefault="006B391C" w:rsidP="00A8001C">
      <w:pPr>
        <w:spacing w:after="0" w:line="240" w:lineRule="auto"/>
        <w:ind w:left="-57" w:right="-57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A8001C" w:rsidRDefault="00A8001C" w:rsidP="001037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F55E16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p w:rsidR="00A8001C" w:rsidRPr="004A0372" w:rsidRDefault="00A8001C" w:rsidP="00A8001C">
      <w:pPr>
        <w:spacing w:after="0"/>
        <w:ind w:left="-57" w:right="-5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52" w:type="pct"/>
        <w:tblInd w:w="9" w:type="dxa"/>
        <w:tblLayout w:type="fixed"/>
        <w:tblLook w:val="04A0" w:firstRow="1" w:lastRow="0" w:firstColumn="1" w:lastColumn="0" w:noHBand="0" w:noVBand="1"/>
      </w:tblPr>
      <w:tblGrid>
        <w:gridCol w:w="5997"/>
        <w:gridCol w:w="1421"/>
        <w:gridCol w:w="1385"/>
        <w:gridCol w:w="1221"/>
      </w:tblGrid>
      <w:tr w:rsidR="00A8001C" w:rsidTr="005F4E99">
        <w:tc>
          <w:tcPr>
            <w:tcW w:w="2991" w:type="pct"/>
            <w:vMerge w:val="restart"/>
            <w:tcBorders>
              <w:left w:val="nil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Merge w:val="restart"/>
            <w:vAlign w:val="center"/>
          </w:tcPr>
          <w:p w:rsidR="0021102F" w:rsidRPr="0021102F" w:rsidRDefault="0021102F" w:rsidP="0003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 у січні</w:t>
            </w:r>
            <w:r w:rsidR="00A8001C" w:rsidRPr="00F55E1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C21F3">
              <w:rPr>
                <w:rFonts w:ascii="Times New Roman" w:hAnsi="Times New Roman" w:cs="Times New Roman"/>
                <w:sz w:val="24"/>
                <w:szCs w:val="24"/>
              </w:rPr>
              <w:t>серп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ні 2021р.</w:t>
            </w:r>
          </w:p>
        </w:tc>
        <w:tc>
          <w:tcPr>
            <w:tcW w:w="1300" w:type="pct"/>
            <w:gridSpan w:val="2"/>
            <w:tcBorders>
              <w:right w:val="nil"/>
            </w:tcBorders>
            <w:vAlign w:val="center"/>
          </w:tcPr>
          <w:p w:rsidR="0021102F" w:rsidRPr="0021102F" w:rsidRDefault="00A8001C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 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C21F3">
              <w:rPr>
                <w:rFonts w:ascii="Times New Roman" w:hAnsi="Times New Roman" w:cs="Times New Roman"/>
                <w:sz w:val="24"/>
                <w:szCs w:val="24"/>
              </w:rPr>
              <w:br/>
              <w:t>у серп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ні 2021р., %</w:t>
            </w:r>
          </w:p>
        </w:tc>
      </w:tr>
      <w:tr w:rsidR="00A8001C" w:rsidTr="005F4E99">
        <w:tc>
          <w:tcPr>
            <w:tcW w:w="2991" w:type="pct"/>
            <w:vMerge/>
            <w:tcBorders>
              <w:left w:val="nil"/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Merge/>
            <w:tcBorders>
              <w:bottom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tcBorders>
              <w:bottom w:val="single" w:sz="4" w:space="0" w:color="auto"/>
            </w:tcBorders>
            <w:vAlign w:val="center"/>
          </w:tcPr>
          <w:p w:rsidR="0021102F" w:rsidRPr="0021102F" w:rsidRDefault="000C21F3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лип</w:t>
            </w:r>
            <w:r w:rsidR="0021102F" w:rsidRPr="0021102F">
              <w:rPr>
                <w:rFonts w:ascii="Times New Roman" w:hAnsi="Times New Roman" w:cs="Times New Roman"/>
                <w:sz w:val="24"/>
                <w:szCs w:val="24"/>
              </w:rPr>
              <w:t>ня 2021р.</w:t>
            </w:r>
          </w:p>
        </w:tc>
        <w:tc>
          <w:tcPr>
            <w:tcW w:w="609" w:type="pct"/>
            <w:tcBorders>
              <w:bottom w:val="single" w:sz="4" w:space="0" w:color="auto"/>
              <w:right w:val="nil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A8001C" w:rsidTr="005F4E99">
        <w:tc>
          <w:tcPr>
            <w:tcW w:w="29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01C" w:rsidRPr="00084398" w:rsidRDefault="00A8001C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01C" w:rsidRPr="005B1474" w:rsidRDefault="005B1474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1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640,8</w:t>
            </w:r>
            <w:r w:rsidR="00A8001C" w:rsidRPr="005B14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01C" w:rsidRPr="005B1474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B147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01C" w:rsidRPr="005B1474" w:rsidRDefault="005B1474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1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</w:t>
            </w:r>
            <w:r w:rsidR="00A8001C" w:rsidRPr="005B14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001C" w:rsidTr="005F4E99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B1474" w:rsidRDefault="005B1474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1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513,0</w:t>
            </w:r>
            <w:r w:rsidR="00A8001C" w:rsidRPr="005B14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B1474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B147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B1474" w:rsidRDefault="0098448F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  <w:r w:rsidR="00A8001C" w:rsidRPr="005B14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001C" w:rsidTr="005F4E99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B1474" w:rsidRDefault="005B1474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1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127,8</w:t>
            </w:r>
            <w:r w:rsidR="00A8001C" w:rsidRPr="005B14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B1474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B147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B1474" w:rsidRDefault="0098448F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  <w:r w:rsidR="00A8001C" w:rsidRPr="005B14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001C" w:rsidTr="005F4E99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тис.грн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B1474" w:rsidRDefault="005B1474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1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44542,6</w:t>
            </w:r>
            <w:r w:rsidR="00A8001C" w:rsidRPr="005B14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B1474" w:rsidRDefault="005B1474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14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96,2</w:t>
            </w:r>
            <w:r w:rsidR="00A8001C" w:rsidRPr="005B14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B1474" w:rsidRDefault="005B1474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14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162,5</w:t>
            </w:r>
            <w:r w:rsidR="00A8001C" w:rsidRPr="005B14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8001C" w:rsidTr="005F4E99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8001C" w:rsidTr="005F4E99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501DAD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1DAD">
              <w:rPr>
                <w:rFonts w:ascii="Times New Roman" w:hAnsi="Times New Roman" w:cs="Times New Roman"/>
                <w:sz w:val="24"/>
                <w:szCs w:val="24"/>
              </w:rPr>
              <w:t>845,1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01DAD" w:rsidRDefault="00501DAD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1DAD">
              <w:rPr>
                <w:rFonts w:ascii="Times New Roman" w:hAnsi="Times New Roman" w:cs="Times New Roman"/>
                <w:sz w:val="24"/>
                <w:szCs w:val="24"/>
              </w:rPr>
              <w:t>108,4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01DAD" w:rsidRDefault="00501DAD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1DAD">
              <w:rPr>
                <w:rFonts w:ascii="Times New Roman" w:hAnsi="Times New Roman" w:cs="Times New Roman"/>
                <w:sz w:val="24"/>
                <w:szCs w:val="24"/>
              </w:rPr>
              <w:t>125,9</w:t>
            </w:r>
          </w:p>
        </w:tc>
      </w:tr>
      <w:tr w:rsidR="00A8001C" w:rsidTr="005F4E99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501DAD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1DAD">
              <w:rPr>
                <w:rFonts w:ascii="Times New Roman" w:hAnsi="Times New Roman" w:cs="Times New Roman"/>
                <w:sz w:val="24"/>
                <w:szCs w:val="24"/>
              </w:rPr>
              <w:t>6134,9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01DAD" w:rsidRDefault="00501DAD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1DAD"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01DAD" w:rsidRDefault="00501DAD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1DAD"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</w:tr>
      <w:tr w:rsidR="00A8001C" w:rsidTr="005F4E99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A8001C" w:rsidTr="005F4E99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сільськогосподарських тварин </w:t>
            </w:r>
          </w:p>
          <w:p w:rsidR="00A8001C" w:rsidRPr="00084398" w:rsidRDefault="00A8001C" w:rsidP="0008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01DAD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8001C" w:rsidTr="005F4E99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501DAD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1DAD">
              <w:rPr>
                <w:rFonts w:ascii="Times New Roman" w:hAnsi="Times New Roman" w:cs="Times New Roman"/>
                <w:sz w:val="24"/>
                <w:szCs w:val="24"/>
              </w:rPr>
              <w:t>3736</w:t>
            </w:r>
            <w:r w:rsidR="00A8001C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501DAD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1DAD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  <w:r w:rsidR="00A8001C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8001C" w:rsidTr="005F4E99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501DAD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1557</w:t>
            </w:r>
            <w:r w:rsidR="00A8001C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501DAD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  <w:r w:rsidR="00A8001C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8001C" w:rsidTr="005F4E99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501DAD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7251</w:t>
            </w:r>
            <w:r w:rsidR="00A8001C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501DAD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  <w:r w:rsidR="00A8001C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8001C" w:rsidTr="005F4E99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501DAD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6625</w:t>
            </w:r>
            <w:r w:rsidR="00A8001C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501DAD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99,95</w:t>
            </w:r>
            <w:r w:rsidR="00A8001C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8001C" w:rsidTr="005F4E99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5F4E99" w:rsidRPr="00BD40E5" w:rsidRDefault="005F4E99" w:rsidP="005F4E99">
      <w:pPr>
        <w:tabs>
          <w:tab w:val="left" w:pos="1418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</w:p>
    <w:p w:rsidR="00EE1F2C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A317B6">
        <w:rPr>
          <w:rFonts w:ascii="Times New Roman" w:hAnsi="Times New Roman" w:cs="Times New Roman"/>
        </w:rPr>
        <w:t xml:space="preserve"> </w:t>
      </w:r>
      <w:r w:rsidR="000C21F3">
        <w:rPr>
          <w:rFonts w:ascii="Times New Roman" w:hAnsi="Times New Roman" w:cs="Times New Roman"/>
        </w:rPr>
        <w:t>На 1 серп</w:t>
      </w:r>
      <w:r w:rsidR="00DD26C9" w:rsidRPr="00DD26C9">
        <w:rPr>
          <w:rFonts w:ascii="Times New Roman" w:hAnsi="Times New Roman" w:cs="Times New Roman"/>
        </w:rPr>
        <w:t>ня 2021р.</w:t>
      </w:r>
      <w:bookmarkStart w:id="0" w:name="_GoBack"/>
      <w:bookmarkEnd w:id="0"/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317B6">
        <w:rPr>
          <w:rFonts w:ascii="Times New Roman" w:hAnsi="Times New Roman" w:cs="Times New Roman"/>
        </w:rPr>
        <w:t xml:space="preserve"> </w:t>
      </w:r>
      <w:r w:rsidR="000C21F3">
        <w:rPr>
          <w:rFonts w:ascii="Times New Roman" w:hAnsi="Times New Roman" w:cs="Times New Roman"/>
        </w:rPr>
        <w:t>1 серп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A317B6">
        <w:rPr>
          <w:rFonts w:ascii="Times New Roman" w:hAnsi="Times New Roman" w:cs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Pr="00A317B6">
        <w:rPr>
          <w:rFonts w:ascii="Times New Roman" w:hAnsi="Times New Roman" w:cs="Times New Roman"/>
        </w:rPr>
        <w:t xml:space="preserve"> </w:t>
      </w:r>
      <w:r w:rsidR="000C21F3">
        <w:rPr>
          <w:rFonts w:ascii="Times New Roman" w:hAnsi="Times New Roman" w:cs="Times New Roman"/>
        </w:rPr>
        <w:t>На 1 верес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Pr="00A317B6">
        <w:rPr>
          <w:rFonts w:ascii="Times New Roman" w:hAnsi="Times New Roman" w:cs="Times New Roman"/>
        </w:rPr>
        <w:t xml:space="preserve"> </w:t>
      </w:r>
      <w:r w:rsidR="000C21F3">
        <w:rPr>
          <w:rFonts w:ascii="Times New Roman" w:hAnsi="Times New Roman" w:cs="Times New Roman"/>
        </w:rPr>
        <w:t>1 вересня 2021р. у % до 1 серп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A317B6">
        <w:rPr>
          <w:rFonts w:ascii="Times New Roman" w:hAnsi="Times New Roman" w:cs="Times New Roman"/>
        </w:rPr>
        <w:t xml:space="preserve"> </w:t>
      </w:r>
      <w:r w:rsidR="000C21F3">
        <w:rPr>
          <w:rFonts w:ascii="Times New Roman" w:hAnsi="Times New Roman" w:cs="Times New Roman"/>
        </w:rPr>
        <w:t>1 верес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5F4E9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Pr="00A317B6">
        <w:rPr>
          <w:rFonts w:ascii="Times New Roman" w:hAnsi="Times New Roman" w:cs="Times New Roman"/>
        </w:rPr>
        <w:t xml:space="preserve"> По підприємствах, які утримують від 100 голів великої рогатої худоби, </w:t>
      </w:r>
      <w:proofErr w:type="spellStart"/>
      <w:r w:rsidRPr="00A317B6">
        <w:rPr>
          <w:rFonts w:ascii="Times New Roman" w:hAnsi="Times New Roman" w:cs="Times New Roman"/>
        </w:rPr>
        <w:t>овець</w:t>
      </w:r>
      <w:proofErr w:type="spellEnd"/>
      <w:r w:rsidRPr="00A317B6">
        <w:rPr>
          <w:rFonts w:ascii="Times New Roman" w:hAnsi="Times New Roman" w:cs="Times New Roman"/>
        </w:rPr>
        <w:t xml:space="preserve"> та кіз та/або від 200 голів свиней, та/або від 5000 голів птиці свійської всіх видів.</w:t>
      </w:r>
    </w:p>
    <w:p w:rsidR="00A317B6" w:rsidRDefault="00A317B6" w:rsidP="0021102F">
      <w:pPr>
        <w:spacing w:after="0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  <w:b/>
        </w:rPr>
        <w:t>Примітка.</w:t>
      </w:r>
      <w:r w:rsidRPr="00A317B6">
        <w:rPr>
          <w:rFonts w:ascii="Times New Roman" w:hAnsi="Times New Roman" w:cs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травні 2022р.</w:t>
      </w:r>
    </w:p>
    <w:p w:rsidR="00A8001C" w:rsidRPr="00A8001C" w:rsidRDefault="00A8001C" w:rsidP="0021102F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:rsidR="0021102F" w:rsidRDefault="00A8001C" w:rsidP="0021102F">
      <w:pPr>
        <w:spacing w:after="0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</w:rPr>
        <w:t>к – дані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</w: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A8001C" w:rsidRDefault="00A8001C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Pr="00DD26C9" w:rsidRDefault="0021102F" w:rsidP="0021102F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0E0C"/>
    <w:rsid w:val="000355CC"/>
    <w:rsid w:val="00084398"/>
    <w:rsid w:val="000C21F3"/>
    <w:rsid w:val="001037F3"/>
    <w:rsid w:val="001349BC"/>
    <w:rsid w:val="0020114F"/>
    <w:rsid w:val="0021102F"/>
    <w:rsid w:val="0029250C"/>
    <w:rsid w:val="00440EDE"/>
    <w:rsid w:val="004A0372"/>
    <w:rsid w:val="00501DAD"/>
    <w:rsid w:val="005422D2"/>
    <w:rsid w:val="005B1474"/>
    <w:rsid w:val="005F4E99"/>
    <w:rsid w:val="006B391C"/>
    <w:rsid w:val="00765C93"/>
    <w:rsid w:val="007B408B"/>
    <w:rsid w:val="008F7DCF"/>
    <w:rsid w:val="0098448F"/>
    <w:rsid w:val="00A317B6"/>
    <w:rsid w:val="00A8001C"/>
    <w:rsid w:val="00B274B4"/>
    <w:rsid w:val="00B43D16"/>
    <w:rsid w:val="00B63F8F"/>
    <w:rsid w:val="00BA0AE3"/>
    <w:rsid w:val="00BF499A"/>
    <w:rsid w:val="00D35903"/>
    <w:rsid w:val="00D64D6B"/>
    <w:rsid w:val="00DD26C9"/>
    <w:rsid w:val="00E044B9"/>
    <w:rsid w:val="00EC0ADB"/>
    <w:rsid w:val="00ED466B"/>
    <w:rsid w:val="00EE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1256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Zvd_User_06</cp:lastModifiedBy>
  <cp:revision>26</cp:revision>
  <dcterms:created xsi:type="dcterms:W3CDTF">2021-07-14T12:38:00Z</dcterms:created>
  <dcterms:modified xsi:type="dcterms:W3CDTF">2021-10-05T11:44:00Z</dcterms:modified>
</cp:coreProperties>
</file>